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6CE6" w14:textId="77777777" w:rsidR="004320E5" w:rsidRDefault="004320E5" w:rsidP="004320E5">
      <w:pPr>
        <w:spacing w:after="0"/>
        <w:ind w:firstLine="709"/>
        <w:jc w:val="center"/>
      </w:pPr>
    </w:p>
    <w:p w14:paraId="6FC4E5B1" w14:textId="77777777" w:rsidR="004320E5" w:rsidRDefault="004320E5" w:rsidP="004320E5">
      <w:pPr>
        <w:spacing w:after="0"/>
        <w:ind w:firstLine="709"/>
        <w:jc w:val="center"/>
      </w:pPr>
    </w:p>
    <w:p w14:paraId="4C56EC3C" w14:textId="77777777" w:rsidR="004320E5" w:rsidRDefault="004320E5" w:rsidP="004320E5">
      <w:pPr>
        <w:spacing w:after="0"/>
        <w:ind w:firstLine="709"/>
        <w:jc w:val="center"/>
      </w:pPr>
    </w:p>
    <w:p w14:paraId="5EB93A0F" w14:textId="77777777" w:rsidR="004320E5" w:rsidRDefault="004320E5" w:rsidP="004320E5">
      <w:pPr>
        <w:spacing w:after="0"/>
        <w:ind w:firstLine="709"/>
        <w:jc w:val="center"/>
      </w:pPr>
    </w:p>
    <w:p w14:paraId="16D49628" w14:textId="77777777" w:rsidR="004320E5" w:rsidRDefault="004320E5" w:rsidP="004320E5">
      <w:pPr>
        <w:spacing w:after="0"/>
        <w:ind w:firstLine="709"/>
        <w:jc w:val="center"/>
      </w:pPr>
    </w:p>
    <w:p w14:paraId="00A6A882" w14:textId="77777777" w:rsidR="004320E5" w:rsidRDefault="004320E5" w:rsidP="004320E5">
      <w:pPr>
        <w:spacing w:after="0"/>
        <w:ind w:firstLine="709"/>
        <w:jc w:val="center"/>
      </w:pPr>
    </w:p>
    <w:p w14:paraId="23771315" w14:textId="77777777" w:rsidR="004320E5" w:rsidRDefault="004320E5" w:rsidP="004320E5">
      <w:pPr>
        <w:spacing w:after="0"/>
        <w:ind w:firstLine="709"/>
        <w:jc w:val="center"/>
      </w:pPr>
    </w:p>
    <w:p w14:paraId="38B46BBC" w14:textId="77777777" w:rsidR="004320E5" w:rsidRDefault="004320E5" w:rsidP="004320E5">
      <w:pPr>
        <w:spacing w:after="0"/>
        <w:ind w:firstLine="709"/>
        <w:jc w:val="center"/>
      </w:pPr>
    </w:p>
    <w:p w14:paraId="1DBC4EE8" w14:textId="77777777" w:rsidR="004320E5" w:rsidRDefault="004320E5" w:rsidP="004320E5">
      <w:pPr>
        <w:spacing w:after="0"/>
        <w:ind w:firstLine="709"/>
        <w:jc w:val="center"/>
      </w:pPr>
    </w:p>
    <w:p w14:paraId="176A5E30" w14:textId="77777777" w:rsidR="004320E5" w:rsidRDefault="004320E5" w:rsidP="004320E5">
      <w:pPr>
        <w:spacing w:after="0"/>
        <w:ind w:firstLine="709"/>
        <w:jc w:val="center"/>
      </w:pPr>
    </w:p>
    <w:p w14:paraId="704B4EC4" w14:textId="77777777" w:rsidR="004320E5" w:rsidRDefault="004320E5" w:rsidP="004320E5">
      <w:pPr>
        <w:spacing w:after="0"/>
        <w:ind w:firstLine="709"/>
        <w:jc w:val="center"/>
      </w:pPr>
    </w:p>
    <w:p w14:paraId="35ADD26E" w14:textId="6A396182" w:rsidR="004320E5" w:rsidRDefault="004320E5" w:rsidP="004320E5">
      <w:pPr>
        <w:spacing w:after="0"/>
        <w:ind w:firstLine="709"/>
        <w:jc w:val="center"/>
      </w:pPr>
    </w:p>
    <w:p w14:paraId="365E9FDA" w14:textId="6727500D" w:rsidR="00F52407" w:rsidRDefault="00F52407" w:rsidP="004320E5">
      <w:pPr>
        <w:spacing w:after="0"/>
        <w:ind w:firstLine="709"/>
        <w:jc w:val="center"/>
      </w:pPr>
    </w:p>
    <w:p w14:paraId="6A36E51A" w14:textId="77777777" w:rsidR="00F52407" w:rsidRDefault="00F52407" w:rsidP="004320E5">
      <w:pPr>
        <w:spacing w:after="0"/>
        <w:ind w:firstLine="709"/>
        <w:jc w:val="center"/>
      </w:pPr>
    </w:p>
    <w:p w14:paraId="76CFEED3" w14:textId="77777777" w:rsidR="004320E5" w:rsidRDefault="004320E5" w:rsidP="004320E5">
      <w:pPr>
        <w:spacing w:after="0"/>
        <w:ind w:firstLine="709"/>
        <w:jc w:val="center"/>
      </w:pPr>
    </w:p>
    <w:p w14:paraId="74456FF7" w14:textId="77777777" w:rsidR="004320E5" w:rsidRDefault="004320E5" w:rsidP="004320E5">
      <w:pPr>
        <w:spacing w:after="0"/>
        <w:ind w:firstLine="709"/>
        <w:jc w:val="center"/>
      </w:pPr>
    </w:p>
    <w:p w14:paraId="46450C28" w14:textId="77777777" w:rsidR="004320E5" w:rsidRDefault="004320E5" w:rsidP="004320E5">
      <w:pPr>
        <w:spacing w:after="0"/>
        <w:ind w:firstLine="709"/>
        <w:jc w:val="center"/>
      </w:pPr>
    </w:p>
    <w:p w14:paraId="2A581418" w14:textId="26E55044" w:rsidR="004320E5" w:rsidRPr="00EA4071" w:rsidRDefault="0099593B" w:rsidP="004320E5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EA4071">
        <w:rPr>
          <w:b/>
          <w:bCs/>
          <w:sz w:val="32"/>
          <w:szCs w:val="32"/>
        </w:rPr>
        <w:t>ОТЧЕТ</w:t>
      </w:r>
    </w:p>
    <w:p w14:paraId="3C310CF9" w14:textId="77777777" w:rsidR="00EA4071" w:rsidRPr="00EA4071" w:rsidRDefault="0099593B" w:rsidP="004320E5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EA4071">
        <w:rPr>
          <w:b/>
          <w:bCs/>
          <w:sz w:val="32"/>
          <w:szCs w:val="32"/>
        </w:rPr>
        <w:t xml:space="preserve">по результатам самообследования </w:t>
      </w:r>
      <w:r w:rsidR="004320E5" w:rsidRPr="00EA4071">
        <w:rPr>
          <w:b/>
          <w:bCs/>
          <w:sz w:val="32"/>
          <w:szCs w:val="32"/>
        </w:rPr>
        <w:t>Муниципального бюджетного учреждения</w:t>
      </w:r>
      <w:r w:rsidRPr="00EA4071">
        <w:rPr>
          <w:b/>
          <w:bCs/>
          <w:sz w:val="32"/>
          <w:szCs w:val="32"/>
        </w:rPr>
        <w:t xml:space="preserve"> дополнительного образования «</w:t>
      </w:r>
      <w:r w:rsidR="004320E5" w:rsidRPr="00EA4071">
        <w:rPr>
          <w:b/>
          <w:bCs/>
          <w:sz w:val="32"/>
          <w:szCs w:val="32"/>
        </w:rPr>
        <w:t>Спортивная</w:t>
      </w:r>
      <w:r w:rsidRPr="00EA4071">
        <w:rPr>
          <w:b/>
          <w:bCs/>
          <w:sz w:val="32"/>
          <w:szCs w:val="32"/>
        </w:rPr>
        <w:t xml:space="preserve"> школа по </w:t>
      </w:r>
      <w:r w:rsidR="004320E5" w:rsidRPr="00EA4071">
        <w:rPr>
          <w:b/>
          <w:bCs/>
          <w:sz w:val="32"/>
          <w:szCs w:val="32"/>
        </w:rPr>
        <w:t>художественной гимнастике «Гармония» города Челябинска</w:t>
      </w:r>
      <w:r w:rsidRPr="00EA4071">
        <w:rPr>
          <w:b/>
          <w:bCs/>
          <w:sz w:val="32"/>
          <w:szCs w:val="32"/>
        </w:rPr>
        <w:t xml:space="preserve"> </w:t>
      </w:r>
    </w:p>
    <w:p w14:paraId="1DB5FCF4" w14:textId="4FD86895" w:rsidR="00F12C76" w:rsidRPr="00EA4071" w:rsidRDefault="0099593B" w:rsidP="004320E5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EA4071">
        <w:rPr>
          <w:b/>
          <w:bCs/>
          <w:sz w:val="32"/>
          <w:szCs w:val="32"/>
        </w:rPr>
        <w:t>за 2023 год</w:t>
      </w:r>
    </w:p>
    <w:p w14:paraId="46E5D4E9" w14:textId="7A25D046" w:rsidR="0099593B" w:rsidRDefault="0099593B" w:rsidP="006C0B77">
      <w:pPr>
        <w:spacing w:after="0"/>
        <w:ind w:firstLine="709"/>
        <w:jc w:val="both"/>
      </w:pPr>
    </w:p>
    <w:p w14:paraId="17B40146" w14:textId="6FA18702" w:rsidR="0099593B" w:rsidRDefault="0099593B" w:rsidP="006C0B77">
      <w:pPr>
        <w:spacing w:after="0"/>
        <w:ind w:firstLine="709"/>
        <w:jc w:val="both"/>
      </w:pPr>
    </w:p>
    <w:p w14:paraId="22C55ADA" w14:textId="083B323E" w:rsidR="0099593B" w:rsidRDefault="0099593B" w:rsidP="006C0B77">
      <w:pPr>
        <w:spacing w:after="0"/>
        <w:ind w:firstLine="709"/>
        <w:jc w:val="both"/>
      </w:pPr>
    </w:p>
    <w:p w14:paraId="62032E37" w14:textId="2F10EEF0" w:rsidR="0099593B" w:rsidRDefault="0099593B" w:rsidP="006C0B77">
      <w:pPr>
        <w:spacing w:after="0"/>
        <w:ind w:firstLine="709"/>
        <w:jc w:val="both"/>
      </w:pPr>
    </w:p>
    <w:p w14:paraId="37AB49CD" w14:textId="413B046E" w:rsidR="0099593B" w:rsidRDefault="0099593B" w:rsidP="006C0B77">
      <w:pPr>
        <w:spacing w:after="0"/>
        <w:ind w:firstLine="709"/>
        <w:jc w:val="both"/>
      </w:pPr>
    </w:p>
    <w:p w14:paraId="1025CA54" w14:textId="14CFAE3E" w:rsidR="0099593B" w:rsidRDefault="0099593B" w:rsidP="006C0B77">
      <w:pPr>
        <w:spacing w:after="0"/>
        <w:ind w:firstLine="709"/>
        <w:jc w:val="both"/>
      </w:pPr>
    </w:p>
    <w:p w14:paraId="7E5C3D10" w14:textId="339F8606" w:rsidR="0099593B" w:rsidRDefault="0099593B" w:rsidP="006C0B77">
      <w:pPr>
        <w:spacing w:after="0"/>
        <w:ind w:firstLine="709"/>
        <w:jc w:val="both"/>
      </w:pPr>
    </w:p>
    <w:p w14:paraId="09E56DB9" w14:textId="41AF0801" w:rsidR="0099593B" w:rsidRDefault="0099593B" w:rsidP="006C0B77">
      <w:pPr>
        <w:spacing w:after="0"/>
        <w:ind w:firstLine="709"/>
        <w:jc w:val="both"/>
      </w:pPr>
    </w:p>
    <w:p w14:paraId="72D2F83C" w14:textId="228A08E4" w:rsidR="0099593B" w:rsidRDefault="0099593B" w:rsidP="006C0B77">
      <w:pPr>
        <w:spacing w:after="0"/>
        <w:ind w:firstLine="709"/>
        <w:jc w:val="both"/>
      </w:pPr>
    </w:p>
    <w:p w14:paraId="2483C64E" w14:textId="6E5B7001" w:rsidR="0099593B" w:rsidRDefault="0099593B" w:rsidP="006C0B77">
      <w:pPr>
        <w:spacing w:after="0"/>
        <w:ind w:firstLine="709"/>
        <w:jc w:val="both"/>
      </w:pPr>
    </w:p>
    <w:p w14:paraId="44E4D61E" w14:textId="19F70B33" w:rsidR="0099593B" w:rsidRDefault="0099593B" w:rsidP="006C0B77">
      <w:pPr>
        <w:spacing w:after="0"/>
        <w:ind w:firstLine="709"/>
        <w:jc w:val="both"/>
      </w:pPr>
    </w:p>
    <w:p w14:paraId="35757640" w14:textId="76463D1A" w:rsidR="0099593B" w:rsidRDefault="0099593B" w:rsidP="006C0B77">
      <w:pPr>
        <w:spacing w:after="0"/>
        <w:ind w:firstLine="709"/>
        <w:jc w:val="both"/>
      </w:pPr>
    </w:p>
    <w:p w14:paraId="7FA31610" w14:textId="2E925B53" w:rsidR="0099593B" w:rsidRDefault="0099593B" w:rsidP="006C0B77">
      <w:pPr>
        <w:spacing w:after="0"/>
        <w:ind w:firstLine="709"/>
        <w:jc w:val="both"/>
      </w:pPr>
    </w:p>
    <w:p w14:paraId="3FC64E34" w14:textId="35B2EC92" w:rsidR="0099593B" w:rsidRDefault="0099593B" w:rsidP="006C0B77">
      <w:pPr>
        <w:spacing w:after="0"/>
        <w:ind w:firstLine="709"/>
        <w:jc w:val="both"/>
      </w:pPr>
    </w:p>
    <w:p w14:paraId="2C2A620D" w14:textId="71004B5C" w:rsidR="0099593B" w:rsidRDefault="0099593B" w:rsidP="006C0B77">
      <w:pPr>
        <w:spacing w:after="0"/>
        <w:ind w:firstLine="709"/>
        <w:jc w:val="both"/>
      </w:pPr>
    </w:p>
    <w:p w14:paraId="335802EE" w14:textId="52753DB3" w:rsidR="0099593B" w:rsidRDefault="0099593B" w:rsidP="006C0B77">
      <w:pPr>
        <w:spacing w:after="0"/>
        <w:ind w:firstLine="709"/>
        <w:jc w:val="both"/>
      </w:pPr>
    </w:p>
    <w:p w14:paraId="76CCE2AD" w14:textId="2D210135" w:rsidR="0099593B" w:rsidRDefault="0099593B" w:rsidP="006C0B77">
      <w:pPr>
        <w:spacing w:after="0"/>
        <w:ind w:firstLine="709"/>
        <w:jc w:val="both"/>
      </w:pPr>
    </w:p>
    <w:p w14:paraId="6638198E" w14:textId="11394B7C" w:rsidR="0099593B" w:rsidRDefault="0099593B" w:rsidP="006C0B77">
      <w:pPr>
        <w:spacing w:after="0"/>
        <w:ind w:firstLine="709"/>
        <w:jc w:val="both"/>
      </w:pPr>
    </w:p>
    <w:p w14:paraId="5E1180ED" w14:textId="608BFCBB" w:rsidR="0099593B" w:rsidRDefault="0099593B" w:rsidP="006C0B77">
      <w:pPr>
        <w:spacing w:after="0"/>
        <w:ind w:firstLine="709"/>
        <w:jc w:val="both"/>
      </w:pPr>
    </w:p>
    <w:p w14:paraId="756B7CB4" w14:textId="379BFF60" w:rsidR="0099593B" w:rsidRDefault="0099593B" w:rsidP="006C0B77">
      <w:pPr>
        <w:spacing w:after="0"/>
        <w:ind w:firstLine="709"/>
        <w:jc w:val="both"/>
      </w:pPr>
    </w:p>
    <w:p w14:paraId="76A0D49F" w14:textId="1309D44C" w:rsidR="0099593B" w:rsidRDefault="0099593B" w:rsidP="006C0B77">
      <w:pPr>
        <w:spacing w:after="0"/>
        <w:ind w:firstLine="709"/>
        <w:jc w:val="both"/>
      </w:pPr>
    </w:p>
    <w:p w14:paraId="7B2216E3" w14:textId="65D4F3E8" w:rsidR="0099593B" w:rsidRDefault="0099593B" w:rsidP="006C0B77">
      <w:pPr>
        <w:spacing w:after="0"/>
        <w:ind w:firstLine="709"/>
        <w:jc w:val="both"/>
      </w:pPr>
    </w:p>
    <w:p w14:paraId="359DE56C" w14:textId="0577276C" w:rsidR="0099593B" w:rsidRDefault="0099593B" w:rsidP="006C0B77">
      <w:pPr>
        <w:spacing w:after="0"/>
        <w:ind w:firstLine="709"/>
        <w:jc w:val="both"/>
      </w:pPr>
    </w:p>
    <w:p w14:paraId="1AF18658" w14:textId="3EBB8CCD" w:rsidR="004320E5" w:rsidRPr="00EA4071" w:rsidRDefault="0099593B" w:rsidP="00EA4071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EA4071">
        <w:rPr>
          <w:b/>
          <w:bCs/>
          <w:sz w:val="32"/>
          <w:szCs w:val="32"/>
        </w:rPr>
        <w:lastRenderedPageBreak/>
        <w:t xml:space="preserve">Структура и содержание отчета самообследования </w:t>
      </w:r>
      <w:r w:rsidR="004320E5" w:rsidRPr="00EA4071">
        <w:rPr>
          <w:b/>
          <w:bCs/>
          <w:sz w:val="32"/>
          <w:szCs w:val="32"/>
        </w:rPr>
        <w:t>М</w:t>
      </w:r>
      <w:r w:rsidRPr="00EA4071">
        <w:rPr>
          <w:b/>
          <w:bCs/>
          <w:sz w:val="32"/>
          <w:szCs w:val="32"/>
        </w:rPr>
        <w:t xml:space="preserve">БУДО СШ </w:t>
      </w:r>
      <w:r w:rsidR="004320E5" w:rsidRPr="00EA4071">
        <w:rPr>
          <w:b/>
          <w:bCs/>
          <w:sz w:val="32"/>
          <w:szCs w:val="32"/>
        </w:rPr>
        <w:t>«Гармония</w:t>
      </w:r>
      <w:r w:rsidRPr="00EA4071">
        <w:rPr>
          <w:b/>
          <w:bCs/>
          <w:sz w:val="32"/>
          <w:szCs w:val="32"/>
        </w:rPr>
        <w:t>»</w:t>
      </w:r>
      <w:r w:rsidR="004320E5" w:rsidRPr="00EA4071">
        <w:rPr>
          <w:b/>
          <w:bCs/>
          <w:sz w:val="32"/>
          <w:szCs w:val="32"/>
        </w:rPr>
        <w:t xml:space="preserve"> г. Челябинска</w:t>
      </w:r>
    </w:p>
    <w:p w14:paraId="5E08A310" w14:textId="0C6495FA" w:rsidR="00EA4071" w:rsidRDefault="00EA4071" w:rsidP="006C0B77">
      <w:pPr>
        <w:spacing w:after="0"/>
        <w:ind w:firstLine="709"/>
        <w:jc w:val="both"/>
      </w:pPr>
    </w:p>
    <w:p w14:paraId="09DA4049" w14:textId="14E0E74C" w:rsidR="00EA4071" w:rsidRDefault="00EA4071" w:rsidP="006C0B77">
      <w:pPr>
        <w:spacing w:after="0"/>
        <w:ind w:firstLine="709"/>
        <w:jc w:val="both"/>
      </w:pPr>
    </w:p>
    <w:p w14:paraId="1315F99F" w14:textId="4D160647" w:rsidR="00EA4071" w:rsidRDefault="00EA4071" w:rsidP="006C0B77">
      <w:pPr>
        <w:spacing w:after="0"/>
        <w:ind w:firstLine="709"/>
        <w:jc w:val="both"/>
      </w:pPr>
    </w:p>
    <w:p w14:paraId="60FBB080" w14:textId="77777777" w:rsidR="00EA4071" w:rsidRDefault="00EA4071" w:rsidP="006C0B77">
      <w:pPr>
        <w:spacing w:after="0"/>
        <w:ind w:firstLine="709"/>
        <w:jc w:val="both"/>
      </w:pPr>
    </w:p>
    <w:p w14:paraId="1A7B442A" w14:textId="311DC483" w:rsidR="004320E5" w:rsidRDefault="0099593B" w:rsidP="006C0B77">
      <w:pPr>
        <w:spacing w:after="0"/>
        <w:ind w:firstLine="709"/>
        <w:jc w:val="both"/>
      </w:pPr>
      <w:r>
        <w:sym w:font="Symbol" w:char="F0B7"/>
      </w:r>
      <w:r>
        <w:t xml:space="preserve"> Введение </w:t>
      </w:r>
    </w:p>
    <w:p w14:paraId="4B46C1E4" w14:textId="77777777" w:rsidR="004320E5" w:rsidRDefault="0099593B" w:rsidP="006C0B77">
      <w:pPr>
        <w:spacing w:after="0"/>
        <w:ind w:firstLine="709"/>
        <w:jc w:val="both"/>
      </w:pPr>
      <w:r>
        <w:sym w:font="Symbol" w:char="F0B7"/>
      </w:r>
      <w:r>
        <w:t xml:space="preserve"> 1. Аналитическая часть </w:t>
      </w:r>
    </w:p>
    <w:p w14:paraId="2E69689A" w14:textId="77777777" w:rsidR="004320E5" w:rsidRDefault="0099593B" w:rsidP="006C0B77">
      <w:pPr>
        <w:spacing w:after="0"/>
        <w:ind w:firstLine="709"/>
        <w:jc w:val="both"/>
      </w:pPr>
      <w:r>
        <w:sym w:font="Symbol" w:char="F0B7"/>
      </w:r>
      <w:r>
        <w:t xml:space="preserve"> 1.1. Организационно-правовое обеспечение деятельности учреждения</w:t>
      </w:r>
    </w:p>
    <w:p w14:paraId="2480EDC2" w14:textId="77777777" w:rsidR="004320E5" w:rsidRDefault="0099593B" w:rsidP="006C0B77">
      <w:pPr>
        <w:spacing w:after="0"/>
        <w:ind w:firstLine="709"/>
        <w:jc w:val="both"/>
      </w:pPr>
      <w:r>
        <w:sym w:font="Symbol" w:char="F0B7"/>
      </w:r>
      <w:r>
        <w:t xml:space="preserve"> 1.2. Система Управления </w:t>
      </w:r>
    </w:p>
    <w:p w14:paraId="5986D486" w14:textId="77777777" w:rsidR="004320E5" w:rsidRDefault="0099593B" w:rsidP="006C0B77">
      <w:pPr>
        <w:spacing w:after="0"/>
        <w:ind w:firstLine="709"/>
        <w:jc w:val="both"/>
      </w:pPr>
      <w:r>
        <w:sym w:font="Symbol" w:char="F0B7"/>
      </w:r>
      <w:r>
        <w:t xml:space="preserve"> 1.3. Сведения о кадровом составе </w:t>
      </w:r>
    </w:p>
    <w:p w14:paraId="5DF930DA" w14:textId="77777777" w:rsidR="004320E5" w:rsidRDefault="0099593B" w:rsidP="006C0B77">
      <w:pPr>
        <w:spacing w:after="0"/>
        <w:ind w:firstLine="709"/>
        <w:jc w:val="both"/>
      </w:pPr>
      <w:r>
        <w:sym w:font="Symbol" w:char="F0B7"/>
      </w:r>
      <w:r>
        <w:t xml:space="preserve"> 1.4. Сведения о контингенте обучающихся </w:t>
      </w:r>
    </w:p>
    <w:p w14:paraId="4F99D2DA" w14:textId="77777777" w:rsidR="004320E5" w:rsidRDefault="0099593B" w:rsidP="006C0B77">
      <w:pPr>
        <w:spacing w:after="0"/>
        <w:ind w:firstLine="709"/>
        <w:jc w:val="both"/>
      </w:pPr>
      <w:r>
        <w:sym w:font="Symbol" w:char="F0B7"/>
      </w:r>
      <w:r>
        <w:t xml:space="preserve"> 1.5. Содержание образовательной деятельности и организации образовательного процесса </w:t>
      </w:r>
    </w:p>
    <w:p w14:paraId="7AFFD41C" w14:textId="77777777" w:rsidR="004320E5" w:rsidRDefault="0099593B" w:rsidP="006C0B77">
      <w:pPr>
        <w:spacing w:after="0"/>
        <w:ind w:firstLine="709"/>
        <w:jc w:val="both"/>
      </w:pPr>
      <w:r>
        <w:sym w:font="Symbol" w:char="F0B7"/>
      </w:r>
      <w:r>
        <w:t xml:space="preserve"> 1.6. Участие и результативность обучающихся в спортивных соревнованиях различного уровня </w:t>
      </w:r>
    </w:p>
    <w:p w14:paraId="1B251E43" w14:textId="77777777" w:rsidR="004320E5" w:rsidRDefault="0099593B" w:rsidP="006C0B77">
      <w:pPr>
        <w:spacing w:after="0"/>
        <w:ind w:firstLine="709"/>
        <w:jc w:val="both"/>
      </w:pPr>
      <w:r>
        <w:sym w:font="Symbol" w:char="F0B7"/>
      </w:r>
      <w:r>
        <w:t xml:space="preserve"> 1.7. Организационно-массовая деятельность </w:t>
      </w:r>
    </w:p>
    <w:p w14:paraId="5856C106" w14:textId="77777777" w:rsidR="00EA4071" w:rsidRDefault="0099593B" w:rsidP="006C0B77">
      <w:pPr>
        <w:spacing w:after="0"/>
        <w:ind w:firstLine="709"/>
        <w:jc w:val="both"/>
      </w:pPr>
      <w:r>
        <w:sym w:font="Symbol" w:char="F0B7"/>
      </w:r>
      <w:r>
        <w:t xml:space="preserve"> 2. Показатели деятельности </w:t>
      </w:r>
    </w:p>
    <w:p w14:paraId="65262C72" w14:textId="77777777" w:rsidR="00EA4071" w:rsidRDefault="00EA4071" w:rsidP="006C0B77">
      <w:pPr>
        <w:spacing w:after="0"/>
        <w:ind w:firstLine="709"/>
        <w:jc w:val="both"/>
      </w:pPr>
    </w:p>
    <w:p w14:paraId="582EFCE2" w14:textId="77777777" w:rsidR="00EA4071" w:rsidRDefault="00EA4071" w:rsidP="006C0B77">
      <w:pPr>
        <w:spacing w:after="0"/>
        <w:ind w:firstLine="709"/>
        <w:jc w:val="both"/>
      </w:pPr>
    </w:p>
    <w:p w14:paraId="5AFE4953" w14:textId="77777777" w:rsidR="00EA4071" w:rsidRDefault="00EA4071" w:rsidP="006C0B77">
      <w:pPr>
        <w:spacing w:after="0"/>
        <w:ind w:firstLine="709"/>
        <w:jc w:val="both"/>
      </w:pPr>
    </w:p>
    <w:p w14:paraId="5C065270" w14:textId="77777777" w:rsidR="00EA4071" w:rsidRDefault="00EA4071" w:rsidP="006C0B77">
      <w:pPr>
        <w:spacing w:after="0"/>
        <w:ind w:firstLine="709"/>
        <w:jc w:val="both"/>
      </w:pPr>
    </w:p>
    <w:p w14:paraId="793F915C" w14:textId="77777777" w:rsidR="00EA4071" w:rsidRDefault="00EA4071" w:rsidP="006C0B77">
      <w:pPr>
        <w:spacing w:after="0"/>
        <w:ind w:firstLine="709"/>
        <w:jc w:val="both"/>
      </w:pPr>
    </w:p>
    <w:p w14:paraId="3DC2A8D6" w14:textId="32AF0F1E" w:rsidR="00EA4071" w:rsidRDefault="00EA4071" w:rsidP="006C0B77">
      <w:pPr>
        <w:spacing w:after="0"/>
        <w:ind w:firstLine="709"/>
        <w:jc w:val="both"/>
      </w:pPr>
    </w:p>
    <w:p w14:paraId="00E3CBF7" w14:textId="3E1482F2" w:rsidR="00EA4071" w:rsidRDefault="00EA4071" w:rsidP="006C0B77">
      <w:pPr>
        <w:spacing w:after="0"/>
        <w:ind w:firstLine="709"/>
        <w:jc w:val="both"/>
      </w:pPr>
    </w:p>
    <w:p w14:paraId="33F04AF1" w14:textId="2477DA5E" w:rsidR="00EA4071" w:rsidRDefault="00EA4071" w:rsidP="006C0B77">
      <w:pPr>
        <w:spacing w:after="0"/>
        <w:ind w:firstLine="709"/>
        <w:jc w:val="both"/>
      </w:pPr>
    </w:p>
    <w:p w14:paraId="25010152" w14:textId="329C70F8" w:rsidR="00EA4071" w:rsidRDefault="00EA4071" w:rsidP="006C0B77">
      <w:pPr>
        <w:spacing w:after="0"/>
        <w:ind w:firstLine="709"/>
        <w:jc w:val="both"/>
      </w:pPr>
    </w:p>
    <w:p w14:paraId="36A6AD31" w14:textId="334EF523" w:rsidR="00EA4071" w:rsidRDefault="00EA4071" w:rsidP="006C0B77">
      <w:pPr>
        <w:spacing w:after="0"/>
        <w:ind w:firstLine="709"/>
        <w:jc w:val="both"/>
      </w:pPr>
    </w:p>
    <w:p w14:paraId="771F0C5D" w14:textId="7D2A4504" w:rsidR="00EA4071" w:rsidRDefault="00EA4071" w:rsidP="006C0B77">
      <w:pPr>
        <w:spacing w:after="0"/>
        <w:ind w:firstLine="709"/>
        <w:jc w:val="both"/>
      </w:pPr>
    </w:p>
    <w:p w14:paraId="59A6A6C2" w14:textId="69584780" w:rsidR="00EA4071" w:rsidRDefault="00EA4071" w:rsidP="006C0B77">
      <w:pPr>
        <w:spacing w:after="0"/>
        <w:ind w:firstLine="709"/>
        <w:jc w:val="both"/>
      </w:pPr>
    </w:p>
    <w:p w14:paraId="7ABBF055" w14:textId="16FFF03B" w:rsidR="00EA4071" w:rsidRDefault="00EA4071" w:rsidP="006C0B77">
      <w:pPr>
        <w:spacing w:after="0"/>
        <w:ind w:firstLine="709"/>
        <w:jc w:val="both"/>
      </w:pPr>
    </w:p>
    <w:p w14:paraId="73AFCAF1" w14:textId="3A0972A4" w:rsidR="00EA4071" w:rsidRDefault="00EA4071" w:rsidP="006C0B77">
      <w:pPr>
        <w:spacing w:after="0"/>
        <w:ind w:firstLine="709"/>
        <w:jc w:val="both"/>
      </w:pPr>
    </w:p>
    <w:p w14:paraId="177FD76C" w14:textId="1E77F58C" w:rsidR="00EA4071" w:rsidRDefault="00EA4071" w:rsidP="006C0B77">
      <w:pPr>
        <w:spacing w:after="0"/>
        <w:ind w:firstLine="709"/>
        <w:jc w:val="both"/>
      </w:pPr>
    </w:p>
    <w:p w14:paraId="7B13AEE2" w14:textId="3D2908B1" w:rsidR="00EA4071" w:rsidRDefault="00EA4071" w:rsidP="006C0B77">
      <w:pPr>
        <w:spacing w:after="0"/>
        <w:ind w:firstLine="709"/>
        <w:jc w:val="both"/>
      </w:pPr>
    </w:p>
    <w:p w14:paraId="6A3F3A0D" w14:textId="16A2F711" w:rsidR="00EA4071" w:rsidRDefault="00EA4071" w:rsidP="006C0B77">
      <w:pPr>
        <w:spacing w:after="0"/>
        <w:ind w:firstLine="709"/>
        <w:jc w:val="both"/>
      </w:pPr>
    </w:p>
    <w:p w14:paraId="04ED01B3" w14:textId="1366DE30" w:rsidR="00EA4071" w:rsidRDefault="00EA4071" w:rsidP="006C0B77">
      <w:pPr>
        <w:spacing w:after="0"/>
        <w:ind w:firstLine="709"/>
        <w:jc w:val="both"/>
      </w:pPr>
    </w:p>
    <w:p w14:paraId="6C6686B7" w14:textId="344B0BEC" w:rsidR="00EA4071" w:rsidRDefault="00EA4071" w:rsidP="006C0B77">
      <w:pPr>
        <w:spacing w:after="0"/>
        <w:ind w:firstLine="709"/>
        <w:jc w:val="both"/>
      </w:pPr>
    </w:p>
    <w:p w14:paraId="3E1536E0" w14:textId="77777777" w:rsidR="00EA4071" w:rsidRDefault="00EA4071" w:rsidP="006C0B77">
      <w:pPr>
        <w:spacing w:after="0"/>
        <w:ind w:firstLine="709"/>
        <w:jc w:val="both"/>
      </w:pPr>
    </w:p>
    <w:p w14:paraId="32FD783D" w14:textId="77777777" w:rsidR="00EA4071" w:rsidRDefault="00EA4071" w:rsidP="006C0B77">
      <w:pPr>
        <w:spacing w:after="0"/>
        <w:ind w:firstLine="709"/>
        <w:jc w:val="both"/>
      </w:pPr>
    </w:p>
    <w:p w14:paraId="67D5159E" w14:textId="77777777" w:rsidR="00EA4071" w:rsidRDefault="00EA4071" w:rsidP="006C0B77">
      <w:pPr>
        <w:spacing w:after="0"/>
        <w:ind w:firstLine="709"/>
        <w:jc w:val="both"/>
      </w:pPr>
    </w:p>
    <w:p w14:paraId="6A8BC045" w14:textId="77777777" w:rsidR="00EA4071" w:rsidRDefault="00EA4071" w:rsidP="006C0B77">
      <w:pPr>
        <w:spacing w:after="0"/>
        <w:ind w:firstLine="709"/>
        <w:jc w:val="both"/>
      </w:pPr>
    </w:p>
    <w:p w14:paraId="7D268D0C" w14:textId="5700033D" w:rsidR="00EA4071" w:rsidRDefault="00EA4071" w:rsidP="006C0B77">
      <w:pPr>
        <w:spacing w:after="0"/>
        <w:ind w:firstLine="709"/>
        <w:jc w:val="both"/>
      </w:pPr>
    </w:p>
    <w:p w14:paraId="36893179" w14:textId="483BC187" w:rsidR="00F52407" w:rsidRDefault="00F52407" w:rsidP="006C0B77">
      <w:pPr>
        <w:spacing w:after="0"/>
        <w:ind w:firstLine="709"/>
        <w:jc w:val="both"/>
      </w:pPr>
    </w:p>
    <w:p w14:paraId="377C3854" w14:textId="77777777" w:rsidR="00F52407" w:rsidRDefault="00F52407" w:rsidP="006C0B77">
      <w:pPr>
        <w:spacing w:after="0"/>
        <w:ind w:firstLine="709"/>
        <w:jc w:val="both"/>
      </w:pPr>
    </w:p>
    <w:p w14:paraId="0C90096D" w14:textId="0B946549" w:rsidR="00EA4071" w:rsidRDefault="00EA4071" w:rsidP="006C0B77">
      <w:pPr>
        <w:spacing w:after="0"/>
        <w:ind w:firstLine="709"/>
        <w:jc w:val="both"/>
      </w:pPr>
    </w:p>
    <w:p w14:paraId="56FE5F2F" w14:textId="77777777" w:rsidR="00EA4071" w:rsidRDefault="00EA4071" w:rsidP="006C0B77">
      <w:pPr>
        <w:spacing w:after="0"/>
        <w:ind w:firstLine="709"/>
        <w:jc w:val="both"/>
      </w:pPr>
    </w:p>
    <w:p w14:paraId="0D8D94DC" w14:textId="77967AB8" w:rsidR="00EA4071" w:rsidRPr="00EA4071" w:rsidRDefault="0099593B" w:rsidP="00EA4071">
      <w:pPr>
        <w:spacing w:after="0"/>
        <w:ind w:firstLine="709"/>
        <w:jc w:val="center"/>
        <w:rPr>
          <w:b/>
          <w:bCs/>
        </w:rPr>
      </w:pPr>
      <w:r w:rsidRPr="00EA4071">
        <w:rPr>
          <w:b/>
          <w:bCs/>
        </w:rPr>
        <w:lastRenderedPageBreak/>
        <w:t>Введение</w:t>
      </w:r>
    </w:p>
    <w:p w14:paraId="61C887FA" w14:textId="77777777" w:rsidR="00EA4071" w:rsidRDefault="00EA4071" w:rsidP="006C0B77">
      <w:pPr>
        <w:spacing w:after="0"/>
        <w:ind w:firstLine="709"/>
        <w:jc w:val="both"/>
      </w:pPr>
    </w:p>
    <w:p w14:paraId="7E43B83A" w14:textId="061B5640" w:rsidR="00EA4071" w:rsidRDefault="0099593B" w:rsidP="006C0B77">
      <w:pPr>
        <w:spacing w:after="0"/>
        <w:ind w:firstLine="709"/>
        <w:jc w:val="both"/>
      </w:pPr>
      <w:r>
        <w:t xml:space="preserve">Самообследование </w:t>
      </w:r>
      <w:r w:rsidR="00EA4071">
        <w:t>МБУДО СШ «Гармония»</w:t>
      </w:r>
      <w:r>
        <w:t xml:space="preserve"> проводится на основании: 1. Федерального закона РФ от 29.12.2012 г. № 273 – ФЗ «Об образовании в Российской Федерации»; 2. Приказа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организацией»; 3. Приказа Министерства образования и науки Российской Федерации от 10.12.2013 г №1324 «Об утверждении показателей деятельности образовательной организации, подлежащей самообследованию». Цель самообследования – анализ проведенной работы </w:t>
      </w:r>
      <w:r w:rsidR="00EA4071">
        <w:t>МБУДО СШ «Гармония»</w:t>
      </w:r>
      <w:r>
        <w:t xml:space="preserve"> за 2023 год, доступность и открытость информации о деятельности учреждения. При самообследовании анализировалось: </w:t>
      </w:r>
    </w:p>
    <w:p w14:paraId="1627DE40" w14:textId="77777777" w:rsidR="00EA4071" w:rsidRDefault="0099593B" w:rsidP="00EA4071">
      <w:pPr>
        <w:spacing w:after="0"/>
        <w:jc w:val="both"/>
      </w:pPr>
      <w:r>
        <w:t xml:space="preserve">1. Образовательная деятельность </w:t>
      </w:r>
      <w:r w:rsidR="00EA4071">
        <w:t>МБУДО СШ «Гармония»</w:t>
      </w:r>
      <w:r>
        <w:t xml:space="preserve">; </w:t>
      </w:r>
    </w:p>
    <w:p w14:paraId="367C8C3C" w14:textId="77777777" w:rsidR="00EA4071" w:rsidRDefault="0099593B" w:rsidP="00EA4071">
      <w:pPr>
        <w:spacing w:after="0"/>
        <w:jc w:val="both"/>
      </w:pPr>
      <w:r>
        <w:t xml:space="preserve">2. Реализуемые в </w:t>
      </w:r>
      <w:r w:rsidR="00EA4071">
        <w:t>МБУДО СШ «Гармония»</w:t>
      </w:r>
      <w:r>
        <w:t xml:space="preserve"> дополнительные образовательные программы; </w:t>
      </w:r>
    </w:p>
    <w:p w14:paraId="5FD39DFF" w14:textId="77777777" w:rsidR="00EA4071" w:rsidRDefault="0099593B" w:rsidP="00EA4071">
      <w:pPr>
        <w:spacing w:after="0"/>
        <w:jc w:val="both"/>
      </w:pPr>
      <w:r>
        <w:t xml:space="preserve">3. Качественный и количественный анализ контингента обучающихся; </w:t>
      </w:r>
    </w:p>
    <w:p w14:paraId="2E9C3227" w14:textId="77777777" w:rsidR="00EA4071" w:rsidRDefault="0099593B" w:rsidP="00EA4071">
      <w:pPr>
        <w:spacing w:after="0"/>
        <w:jc w:val="both"/>
      </w:pPr>
      <w:r>
        <w:t xml:space="preserve">4. Кадровое обеспечение образовательного процесса; </w:t>
      </w:r>
    </w:p>
    <w:p w14:paraId="6F01E833" w14:textId="77777777" w:rsidR="00EA4071" w:rsidRDefault="0099593B" w:rsidP="00EA4071">
      <w:pPr>
        <w:spacing w:after="0"/>
        <w:jc w:val="both"/>
      </w:pPr>
      <w:r>
        <w:t>5. Материально – техническая база учреждения;</w:t>
      </w:r>
    </w:p>
    <w:p w14:paraId="797CC757" w14:textId="77777777" w:rsidR="00EA4071" w:rsidRDefault="0099593B" w:rsidP="00EA4071">
      <w:pPr>
        <w:spacing w:after="0"/>
        <w:jc w:val="both"/>
      </w:pPr>
      <w:r>
        <w:t xml:space="preserve">6. Участие и результативность обучающихся в соревнованиях различного уровня. </w:t>
      </w:r>
    </w:p>
    <w:p w14:paraId="7F3F1601" w14:textId="77777777" w:rsidR="00EA4071" w:rsidRDefault="00EA4071" w:rsidP="00EA4071">
      <w:pPr>
        <w:spacing w:after="0"/>
        <w:jc w:val="both"/>
      </w:pPr>
    </w:p>
    <w:p w14:paraId="46065B02" w14:textId="77777777" w:rsidR="00EA4071" w:rsidRDefault="00EA4071" w:rsidP="00EA4071">
      <w:pPr>
        <w:spacing w:after="0"/>
        <w:jc w:val="both"/>
      </w:pPr>
    </w:p>
    <w:p w14:paraId="75DED4A5" w14:textId="77777777" w:rsidR="00EA4071" w:rsidRDefault="00EA4071" w:rsidP="00EA4071">
      <w:pPr>
        <w:spacing w:after="0"/>
        <w:jc w:val="both"/>
      </w:pPr>
    </w:p>
    <w:p w14:paraId="48D3461B" w14:textId="77777777" w:rsidR="00EA4071" w:rsidRDefault="00EA4071" w:rsidP="00EA4071">
      <w:pPr>
        <w:spacing w:after="0"/>
        <w:jc w:val="both"/>
      </w:pPr>
    </w:p>
    <w:p w14:paraId="55D6B8EE" w14:textId="77777777" w:rsidR="00EA4071" w:rsidRDefault="00EA4071" w:rsidP="00EA4071">
      <w:pPr>
        <w:spacing w:after="0"/>
        <w:jc w:val="both"/>
      </w:pPr>
    </w:p>
    <w:p w14:paraId="6400B928" w14:textId="77777777" w:rsidR="00EA4071" w:rsidRDefault="00EA4071" w:rsidP="00EA4071">
      <w:pPr>
        <w:spacing w:after="0"/>
        <w:jc w:val="both"/>
      </w:pPr>
    </w:p>
    <w:p w14:paraId="56AA47D0" w14:textId="77777777" w:rsidR="00EA4071" w:rsidRDefault="00EA4071" w:rsidP="00EA4071">
      <w:pPr>
        <w:spacing w:after="0"/>
        <w:jc w:val="both"/>
      </w:pPr>
    </w:p>
    <w:p w14:paraId="3FFA39D0" w14:textId="77777777" w:rsidR="00EA4071" w:rsidRDefault="00EA4071" w:rsidP="00EA4071">
      <w:pPr>
        <w:spacing w:after="0"/>
        <w:jc w:val="both"/>
      </w:pPr>
    </w:p>
    <w:p w14:paraId="7F642A1B" w14:textId="77777777" w:rsidR="00EA4071" w:rsidRDefault="00EA4071" w:rsidP="00EA4071">
      <w:pPr>
        <w:spacing w:after="0"/>
        <w:jc w:val="both"/>
      </w:pPr>
    </w:p>
    <w:p w14:paraId="474E9398" w14:textId="77777777" w:rsidR="00EA4071" w:rsidRDefault="00EA4071" w:rsidP="00EA4071">
      <w:pPr>
        <w:spacing w:after="0"/>
        <w:jc w:val="both"/>
      </w:pPr>
    </w:p>
    <w:p w14:paraId="6E020EE7" w14:textId="77777777" w:rsidR="00EA4071" w:rsidRDefault="00EA4071" w:rsidP="00EA4071">
      <w:pPr>
        <w:spacing w:after="0"/>
        <w:jc w:val="both"/>
      </w:pPr>
    </w:p>
    <w:p w14:paraId="5FE7DBE9" w14:textId="77777777" w:rsidR="00EA4071" w:rsidRDefault="00EA4071" w:rsidP="00EA4071">
      <w:pPr>
        <w:spacing w:after="0"/>
        <w:jc w:val="both"/>
      </w:pPr>
    </w:p>
    <w:p w14:paraId="737C147F" w14:textId="77777777" w:rsidR="00EA4071" w:rsidRDefault="00EA4071" w:rsidP="00EA4071">
      <w:pPr>
        <w:spacing w:after="0"/>
        <w:jc w:val="both"/>
      </w:pPr>
    </w:p>
    <w:p w14:paraId="6A58D48F" w14:textId="77777777" w:rsidR="00EA4071" w:rsidRDefault="00EA4071" w:rsidP="00EA4071">
      <w:pPr>
        <w:spacing w:after="0"/>
        <w:jc w:val="both"/>
      </w:pPr>
    </w:p>
    <w:p w14:paraId="51A4256D" w14:textId="77777777" w:rsidR="00EA4071" w:rsidRDefault="00EA4071" w:rsidP="00EA4071">
      <w:pPr>
        <w:spacing w:after="0"/>
        <w:jc w:val="both"/>
      </w:pPr>
    </w:p>
    <w:p w14:paraId="31591287" w14:textId="77777777" w:rsidR="00EA4071" w:rsidRDefault="00EA4071" w:rsidP="00EA4071">
      <w:pPr>
        <w:spacing w:after="0"/>
        <w:jc w:val="both"/>
      </w:pPr>
    </w:p>
    <w:p w14:paraId="4DD45C3D" w14:textId="77777777" w:rsidR="00EA4071" w:rsidRDefault="00EA4071" w:rsidP="00EA4071">
      <w:pPr>
        <w:spacing w:after="0"/>
        <w:jc w:val="both"/>
      </w:pPr>
    </w:p>
    <w:p w14:paraId="3F773BE0" w14:textId="77777777" w:rsidR="00EA4071" w:rsidRDefault="00EA4071" w:rsidP="00EA4071">
      <w:pPr>
        <w:spacing w:after="0"/>
        <w:jc w:val="both"/>
      </w:pPr>
    </w:p>
    <w:p w14:paraId="4047F2E9" w14:textId="77777777" w:rsidR="00EA4071" w:rsidRDefault="00EA4071" w:rsidP="00EA4071">
      <w:pPr>
        <w:spacing w:after="0"/>
        <w:jc w:val="both"/>
      </w:pPr>
    </w:p>
    <w:p w14:paraId="353D2DCA" w14:textId="77777777" w:rsidR="00EA4071" w:rsidRDefault="00EA4071" w:rsidP="00EA4071">
      <w:pPr>
        <w:spacing w:after="0"/>
        <w:jc w:val="both"/>
      </w:pPr>
    </w:p>
    <w:p w14:paraId="6B922941" w14:textId="77777777" w:rsidR="00EA4071" w:rsidRDefault="00EA4071" w:rsidP="00EA4071">
      <w:pPr>
        <w:spacing w:after="0"/>
        <w:jc w:val="both"/>
      </w:pPr>
    </w:p>
    <w:p w14:paraId="46140E3A" w14:textId="3389B1A7" w:rsidR="00EA4071" w:rsidRDefault="00EA4071" w:rsidP="00EA4071">
      <w:pPr>
        <w:spacing w:after="0"/>
        <w:jc w:val="both"/>
      </w:pPr>
    </w:p>
    <w:p w14:paraId="447123EB" w14:textId="437BB674" w:rsidR="00F52407" w:rsidRDefault="00F52407" w:rsidP="00EA4071">
      <w:pPr>
        <w:spacing w:after="0"/>
        <w:jc w:val="both"/>
      </w:pPr>
    </w:p>
    <w:p w14:paraId="7C134FF0" w14:textId="0BEE9530" w:rsidR="00F52407" w:rsidRDefault="00F52407" w:rsidP="00EA4071">
      <w:pPr>
        <w:spacing w:after="0"/>
        <w:jc w:val="both"/>
      </w:pPr>
    </w:p>
    <w:p w14:paraId="5ADE1499" w14:textId="14C91A56" w:rsidR="00F52407" w:rsidRDefault="00F52407" w:rsidP="00EA4071">
      <w:pPr>
        <w:spacing w:after="0"/>
        <w:jc w:val="both"/>
      </w:pPr>
    </w:p>
    <w:p w14:paraId="0204062D" w14:textId="77777777" w:rsidR="00F52407" w:rsidRDefault="00F52407" w:rsidP="00EA4071">
      <w:pPr>
        <w:spacing w:after="0"/>
        <w:jc w:val="both"/>
      </w:pPr>
    </w:p>
    <w:p w14:paraId="6A1E019E" w14:textId="77777777" w:rsidR="00EA4071" w:rsidRDefault="00EA4071" w:rsidP="00EA4071">
      <w:pPr>
        <w:spacing w:after="0"/>
        <w:jc w:val="both"/>
      </w:pPr>
    </w:p>
    <w:p w14:paraId="1CF28FD7" w14:textId="77777777" w:rsidR="00EA4071" w:rsidRDefault="00EA4071" w:rsidP="00EA4071">
      <w:pPr>
        <w:spacing w:after="0"/>
        <w:jc w:val="both"/>
      </w:pPr>
    </w:p>
    <w:p w14:paraId="4D89878C" w14:textId="627C48AA" w:rsidR="00EA4071" w:rsidRPr="00EA4071" w:rsidRDefault="0099593B" w:rsidP="00EA4071">
      <w:pPr>
        <w:spacing w:after="0"/>
        <w:jc w:val="center"/>
        <w:rPr>
          <w:b/>
          <w:bCs/>
        </w:rPr>
      </w:pPr>
      <w:r w:rsidRPr="00EA4071">
        <w:rPr>
          <w:b/>
          <w:bCs/>
        </w:rPr>
        <w:lastRenderedPageBreak/>
        <w:t>1. Аналитическая часть</w:t>
      </w:r>
    </w:p>
    <w:p w14:paraId="1EE303F3" w14:textId="77777777" w:rsidR="00EA4071" w:rsidRDefault="00EA4071" w:rsidP="00EA4071">
      <w:pPr>
        <w:spacing w:after="0"/>
        <w:jc w:val="both"/>
      </w:pPr>
    </w:p>
    <w:p w14:paraId="595D2D10" w14:textId="77777777" w:rsidR="00F52407" w:rsidRDefault="0099593B" w:rsidP="0005690C">
      <w:pPr>
        <w:pStyle w:val="a3"/>
        <w:numPr>
          <w:ilvl w:val="1"/>
          <w:numId w:val="2"/>
        </w:numPr>
        <w:spacing w:after="0"/>
        <w:jc w:val="center"/>
        <w:rPr>
          <w:b/>
          <w:bCs/>
        </w:rPr>
      </w:pPr>
      <w:r w:rsidRPr="0005690C">
        <w:rPr>
          <w:b/>
          <w:bCs/>
        </w:rPr>
        <w:t>Организационно-правовое обеспечение деятельности</w:t>
      </w:r>
      <w:r w:rsidR="0005690C" w:rsidRPr="0005690C">
        <w:rPr>
          <w:b/>
          <w:bCs/>
        </w:rPr>
        <w:t xml:space="preserve"> </w:t>
      </w:r>
    </w:p>
    <w:p w14:paraId="3581D029" w14:textId="6F6D90E9" w:rsidR="0005690C" w:rsidRPr="0005690C" w:rsidRDefault="0005690C" w:rsidP="00F52407">
      <w:pPr>
        <w:pStyle w:val="a3"/>
        <w:spacing w:after="0"/>
        <w:jc w:val="center"/>
        <w:rPr>
          <w:b/>
          <w:bCs/>
        </w:rPr>
      </w:pPr>
      <w:r w:rsidRPr="0005690C">
        <w:rPr>
          <w:b/>
          <w:bCs/>
        </w:rPr>
        <w:t>МБУДО СШ «Гармония»</w:t>
      </w:r>
    </w:p>
    <w:p w14:paraId="7F9F5D88" w14:textId="77777777" w:rsidR="0005690C" w:rsidRDefault="0005690C" w:rsidP="0005690C">
      <w:pPr>
        <w:pStyle w:val="a3"/>
        <w:spacing w:after="0"/>
        <w:jc w:val="both"/>
      </w:pPr>
    </w:p>
    <w:p w14:paraId="24DF2B40" w14:textId="0753D0E7" w:rsidR="00304682" w:rsidRDefault="0099593B" w:rsidP="0005690C">
      <w:pPr>
        <w:spacing w:after="0"/>
        <w:jc w:val="both"/>
      </w:pPr>
      <w:r>
        <w:t xml:space="preserve"> </w:t>
      </w:r>
      <w:bookmarkStart w:id="0" w:name="_Hlk167194633"/>
      <w:r w:rsidR="00EA4071">
        <w:t>МБУДО СШ «Гармония»</w:t>
      </w:r>
      <w:r>
        <w:t xml:space="preserve"> </w:t>
      </w:r>
      <w:bookmarkEnd w:id="0"/>
      <w:r>
        <w:t>(далее - учреждение) создано в соответствии с Гражданским кодексом Российской Федерации, Бюджетным кодексом РФ, Федеральным законом от 12 января 1996 года №7-ФЗ «О некоммерческих организациях», Федеральным законом от 04 декабря 2007 года №329-ФЗ «О физической культуре и спорте в Российской Федерации», Федеральным законом от 29 декабря 2012 года № 272 «Об образовании в Российской Федерации»</w:t>
      </w:r>
      <w:r w:rsidR="00304682">
        <w:t>, а так же Порядком проведения самообследования образовательной организации, утверждённое приказом Министерства образования и науки РФ от 14.06.2013 г. № 462, с учётом изменений, внесённых приказом Минобрнауки РФ от 14.12.2017 № 1218.</w:t>
      </w:r>
      <w:r>
        <w:t xml:space="preserve"> Бюджетное учреждение является некоммерческой организацией. </w:t>
      </w:r>
    </w:p>
    <w:p w14:paraId="2BD8E855" w14:textId="77777777" w:rsidR="00304682" w:rsidRDefault="0099593B" w:rsidP="00EA4071">
      <w:pPr>
        <w:spacing w:after="0"/>
        <w:jc w:val="both"/>
      </w:pPr>
      <w:r>
        <w:t xml:space="preserve">Бюджетное учреждение является образовательной организацией. Наименование бюджетного учреждения: </w:t>
      </w:r>
    </w:p>
    <w:p w14:paraId="4A32A836" w14:textId="77777777" w:rsidR="00304682" w:rsidRDefault="00304682" w:rsidP="00304682">
      <w:pPr>
        <w:spacing w:after="0"/>
        <w:jc w:val="both"/>
      </w:pPr>
      <w:r w:rsidRPr="00304682">
        <w:t>-</w:t>
      </w:r>
      <w:r w:rsidR="0099593B">
        <w:t xml:space="preserve">полное – </w:t>
      </w:r>
      <w:r>
        <w:t>муниципальное</w:t>
      </w:r>
      <w:r w:rsidR="0099593B">
        <w:t xml:space="preserve"> бюджетное учреждение дополнительного образования «</w:t>
      </w:r>
      <w:r>
        <w:t>С</w:t>
      </w:r>
      <w:r w:rsidR="0099593B">
        <w:t xml:space="preserve">портивная школа по </w:t>
      </w:r>
      <w:r>
        <w:t>художественной гимнастике «Гармония» города Челябинска</w:t>
      </w:r>
      <w:r w:rsidR="0099593B">
        <w:t xml:space="preserve">; </w:t>
      </w:r>
    </w:p>
    <w:p w14:paraId="5B858295" w14:textId="77777777" w:rsidR="00304682" w:rsidRDefault="00304682" w:rsidP="00304682">
      <w:pPr>
        <w:spacing w:after="0"/>
        <w:jc w:val="both"/>
      </w:pPr>
      <w:r w:rsidRPr="00304682">
        <w:t>-</w:t>
      </w:r>
      <w:r w:rsidR="0099593B">
        <w:t xml:space="preserve">сокращенное – </w:t>
      </w:r>
      <w:r>
        <w:t>М</w:t>
      </w:r>
      <w:r w:rsidR="0099593B">
        <w:t>БУ</w:t>
      </w:r>
      <w:r>
        <w:t>Д</w:t>
      </w:r>
      <w:r w:rsidR="0099593B">
        <w:t xml:space="preserve">О СШ </w:t>
      </w:r>
      <w:r>
        <w:t xml:space="preserve">«Гармония» </w:t>
      </w:r>
      <w:proofErr w:type="spellStart"/>
      <w:r>
        <w:t>г.Челябинска</w:t>
      </w:r>
      <w:proofErr w:type="spellEnd"/>
      <w:r w:rsidR="0099593B">
        <w:t xml:space="preserve">. </w:t>
      </w:r>
    </w:p>
    <w:p w14:paraId="1AD9023E" w14:textId="77777777" w:rsidR="00304682" w:rsidRDefault="0099593B" w:rsidP="00304682">
      <w:pPr>
        <w:spacing w:after="0"/>
        <w:jc w:val="both"/>
      </w:pPr>
      <w:r>
        <w:t xml:space="preserve">Тип учреждения – бюджетное учреждение. </w:t>
      </w:r>
    </w:p>
    <w:p w14:paraId="7FEAFA8A" w14:textId="77777777" w:rsidR="00304682" w:rsidRDefault="0099593B" w:rsidP="00304682">
      <w:pPr>
        <w:spacing w:after="0"/>
        <w:jc w:val="both"/>
      </w:pPr>
      <w:r>
        <w:t xml:space="preserve">Тип образовательной организации – учреждение дополнительного образования. </w:t>
      </w:r>
    </w:p>
    <w:p w14:paraId="62E47B79" w14:textId="77777777" w:rsidR="00304682" w:rsidRDefault="0099593B" w:rsidP="00304682">
      <w:pPr>
        <w:spacing w:after="0"/>
        <w:jc w:val="both"/>
      </w:pPr>
      <w:r>
        <w:t xml:space="preserve">Место нахождения учреждения: </w:t>
      </w:r>
    </w:p>
    <w:p w14:paraId="295D94B6" w14:textId="77777777" w:rsidR="00304682" w:rsidRDefault="0099593B" w:rsidP="00304682">
      <w:pPr>
        <w:spacing w:after="0"/>
        <w:jc w:val="both"/>
      </w:pPr>
      <w:r>
        <w:t>Юридический адрес: 4541</w:t>
      </w:r>
      <w:r w:rsidR="00304682">
        <w:t>35</w:t>
      </w:r>
      <w:r>
        <w:t xml:space="preserve">, Челябинская область, город Челябинск, ул. </w:t>
      </w:r>
      <w:proofErr w:type="spellStart"/>
      <w:r w:rsidR="00304682">
        <w:t>Копейское</w:t>
      </w:r>
      <w:proofErr w:type="spellEnd"/>
      <w:r w:rsidR="00304682">
        <w:t xml:space="preserve"> шоссе</w:t>
      </w:r>
      <w:r>
        <w:t>, д.4</w:t>
      </w:r>
      <w:r w:rsidR="00304682">
        <w:t>3 А</w:t>
      </w:r>
      <w:r>
        <w:t xml:space="preserve">. </w:t>
      </w:r>
    </w:p>
    <w:p w14:paraId="69080C17" w14:textId="24917361" w:rsidR="00304682" w:rsidRDefault="0099593B" w:rsidP="00304682">
      <w:pPr>
        <w:spacing w:after="0"/>
        <w:jc w:val="both"/>
      </w:pPr>
      <w:r>
        <w:t xml:space="preserve">Электронная почта учреждения: </w:t>
      </w:r>
      <w:hyperlink r:id="rId5" w:history="1">
        <w:r w:rsidR="00304682" w:rsidRPr="00C3392F">
          <w:rPr>
            <w:rStyle w:val="a4"/>
            <w:lang w:val="en-US"/>
          </w:rPr>
          <w:t>garmonia</w:t>
        </w:r>
        <w:r w:rsidR="00304682" w:rsidRPr="00C3392F">
          <w:rPr>
            <w:rStyle w:val="a4"/>
          </w:rPr>
          <w:t>010199@mail.ru</w:t>
        </w:r>
      </w:hyperlink>
      <w:r>
        <w:t xml:space="preserve"> </w:t>
      </w:r>
    </w:p>
    <w:p w14:paraId="102BA7BA" w14:textId="77777777" w:rsidR="00633DE6" w:rsidRDefault="0099593B" w:rsidP="00304682">
      <w:pPr>
        <w:spacing w:after="0"/>
        <w:jc w:val="both"/>
      </w:pPr>
      <w:r>
        <w:t xml:space="preserve">Образовательная деятельность осуществляется по следующим адресам: </w:t>
      </w:r>
    </w:p>
    <w:p w14:paraId="025D78FC" w14:textId="77777777" w:rsidR="00633DE6" w:rsidRDefault="0099593B" w:rsidP="00304682">
      <w:pPr>
        <w:spacing w:after="0"/>
        <w:jc w:val="both"/>
      </w:pPr>
      <w:r>
        <w:t>454</w:t>
      </w:r>
      <w:r w:rsidR="00070EC6" w:rsidRPr="00070EC6">
        <w:t>135</w:t>
      </w:r>
      <w:r>
        <w:t xml:space="preserve">, Челябинская область, город Челябинск, ул. </w:t>
      </w:r>
      <w:proofErr w:type="spellStart"/>
      <w:r w:rsidR="00070EC6">
        <w:t>Копейское</w:t>
      </w:r>
      <w:proofErr w:type="spellEnd"/>
      <w:r w:rsidR="00070EC6">
        <w:t xml:space="preserve"> шоссе</w:t>
      </w:r>
      <w:r>
        <w:t>, д.4</w:t>
      </w:r>
      <w:r w:rsidR="00070EC6">
        <w:t>3 А</w:t>
      </w:r>
      <w:r>
        <w:t xml:space="preserve">. </w:t>
      </w:r>
      <w:bookmarkStart w:id="1" w:name="_Hlk167192530"/>
    </w:p>
    <w:p w14:paraId="79BC691A" w14:textId="75CE31E8" w:rsidR="00070EC6" w:rsidRDefault="0099593B" w:rsidP="00304682">
      <w:pPr>
        <w:spacing w:after="0"/>
        <w:jc w:val="both"/>
      </w:pPr>
      <w:r>
        <w:t>4540</w:t>
      </w:r>
      <w:r w:rsidR="00070EC6">
        <w:t>92</w:t>
      </w:r>
      <w:r>
        <w:t xml:space="preserve">, Челябинская область, город Челябинск, ул. </w:t>
      </w:r>
      <w:r w:rsidR="00070EC6">
        <w:t>Свободы</w:t>
      </w:r>
      <w:r>
        <w:t>, д.</w:t>
      </w:r>
      <w:r w:rsidR="00070EC6">
        <w:t>155/2</w:t>
      </w:r>
      <w:r>
        <w:t xml:space="preserve">. </w:t>
      </w:r>
      <w:bookmarkEnd w:id="1"/>
    </w:p>
    <w:p w14:paraId="608A46C5" w14:textId="77777777" w:rsidR="00070EC6" w:rsidRDefault="00070EC6" w:rsidP="00304682">
      <w:pPr>
        <w:spacing w:after="0"/>
        <w:jc w:val="both"/>
      </w:pPr>
      <w:r>
        <w:t>454008, Челябинская область, город Челябинск, переулок Островского, д.8.</w:t>
      </w:r>
    </w:p>
    <w:p w14:paraId="5CB675C2" w14:textId="77777777" w:rsidR="00070EC6" w:rsidRDefault="00070EC6" w:rsidP="00304682">
      <w:pPr>
        <w:spacing w:after="0"/>
        <w:jc w:val="both"/>
      </w:pPr>
      <w:r>
        <w:t xml:space="preserve">454047, Челябинская область, город Челябинск, ул. Сталеваров, д.5 А.  </w:t>
      </w:r>
    </w:p>
    <w:p w14:paraId="4D09ACFD" w14:textId="77777777" w:rsidR="00070EC6" w:rsidRDefault="0099593B" w:rsidP="00304682">
      <w:pPr>
        <w:spacing w:after="0"/>
        <w:jc w:val="both"/>
      </w:pPr>
      <w:r>
        <w:t xml:space="preserve">От имени </w:t>
      </w:r>
      <w:r w:rsidR="00070EC6">
        <w:t xml:space="preserve">города </w:t>
      </w:r>
      <w:r>
        <w:t>Челябинск</w:t>
      </w:r>
      <w:r w:rsidR="00070EC6">
        <w:t>а</w:t>
      </w:r>
      <w:r>
        <w:t xml:space="preserve"> функции и полномочия учредителя Бюджетного учреждения, осуществляет </w:t>
      </w:r>
      <w:r w:rsidR="00070EC6">
        <w:t>Управление по физической культуре и спорту Администрации города Челябинска</w:t>
      </w:r>
      <w:r>
        <w:t xml:space="preserve"> (далее – Учредитель). </w:t>
      </w:r>
    </w:p>
    <w:p w14:paraId="6AE4E1A9" w14:textId="77777777" w:rsidR="00621986" w:rsidRDefault="00621986" w:rsidP="00621986">
      <w:pPr>
        <w:spacing w:after="0"/>
        <w:jc w:val="both"/>
      </w:pPr>
      <w:r w:rsidRPr="00070EC6">
        <w:t>Полномочия собственника имущества Бюджетного учреждения</w:t>
      </w:r>
      <w:r>
        <w:t xml:space="preserve"> </w:t>
      </w:r>
      <w:r w:rsidRPr="00070EC6">
        <w:rPr>
          <w:shd w:val="clear" w:color="auto" w:fill="FFFFFF"/>
        </w:rPr>
        <w:t>от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имени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муниципального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образования</w:t>
      </w:r>
      <w:r>
        <w:rPr>
          <w:shd w:val="clear" w:color="auto" w:fill="FFFFFF"/>
        </w:rPr>
        <w:t xml:space="preserve"> «г</w:t>
      </w:r>
      <w:r w:rsidRPr="00070EC6">
        <w:rPr>
          <w:shd w:val="clear" w:color="auto" w:fill="FFFFFF"/>
        </w:rPr>
        <w:t>ород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Челябинск»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осуществляет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Администрация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города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Челябинка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в лице Комитета по управлению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имуществом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и земельным отношениям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города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Челябинска</w:t>
      </w:r>
      <w:r>
        <w:rPr>
          <w:shd w:val="clear" w:color="auto" w:fill="FFFFFF"/>
        </w:rPr>
        <w:t xml:space="preserve"> </w:t>
      </w:r>
      <w:r w:rsidRPr="00070EC6">
        <w:rPr>
          <w:shd w:val="clear" w:color="auto" w:fill="FFFFFF"/>
        </w:rPr>
        <w:t>(далее по тексту – Комитет)</w:t>
      </w:r>
      <w:r>
        <w:rPr>
          <w:shd w:val="clear" w:color="auto" w:fill="FFFFFF"/>
        </w:rPr>
        <w:t xml:space="preserve"> </w:t>
      </w:r>
      <w:r w:rsidR="0099593B">
        <w:t xml:space="preserve">в соответствии с законодательством Российской Федерации и Челябинской области. </w:t>
      </w:r>
    </w:p>
    <w:p w14:paraId="19D17AF5" w14:textId="6C7D7C83" w:rsidR="00621986" w:rsidRDefault="0099593B" w:rsidP="00621986">
      <w:pPr>
        <w:spacing w:after="0"/>
        <w:jc w:val="both"/>
      </w:pPr>
      <w:r>
        <w:t xml:space="preserve">Бюджетное учреждение является юридическим лицом, имеет самостоятельный баланс, обособленное имущество, закрепленное на праве оперативного управления, лицевые счета в </w:t>
      </w:r>
      <w:r w:rsidR="0026741A" w:rsidRPr="0026741A">
        <w:t>Комитете</w:t>
      </w:r>
      <w:r w:rsidRPr="0026741A">
        <w:t xml:space="preserve"> финансов </w:t>
      </w:r>
      <w:r w:rsidR="0026741A" w:rsidRPr="0026741A">
        <w:t xml:space="preserve">города </w:t>
      </w:r>
      <w:r w:rsidRPr="0026741A">
        <w:t>Челябинск</w:t>
      </w:r>
      <w:r w:rsidR="0026741A" w:rsidRPr="0026741A">
        <w:t>а</w:t>
      </w:r>
      <w:r w:rsidRPr="0026741A">
        <w:t>, печать со своим полным наименованием на русском языке, иные</w:t>
      </w:r>
      <w:r>
        <w:t xml:space="preserve"> печати и штампы, бланки, а также может иметь зарегистрированную в установленном порядке эмблему. </w:t>
      </w:r>
    </w:p>
    <w:p w14:paraId="3E629863" w14:textId="77777777" w:rsidR="0000483B" w:rsidRDefault="0099593B" w:rsidP="00621986">
      <w:pPr>
        <w:spacing w:after="0"/>
        <w:jc w:val="both"/>
      </w:pPr>
      <w:r>
        <w:t xml:space="preserve">Учреждение действует на основании Устава, утверждённого Приказом </w:t>
      </w:r>
      <w:r w:rsidR="00621986">
        <w:t xml:space="preserve">Управления </w:t>
      </w:r>
      <w:r>
        <w:t xml:space="preserve">по физической культуре и спорту </w:t>
      </w:r>
      <w:r w:rsidR="00621986">
        <w:t xml:space="preserve">Администрации города </w:t>
      </w:r>
      <w:r>
        <w:t>Челябинск</w:t>
      </w:r>
      <w:r w:rsidR="00621986">
        <w:t>а</w:t>
      </w:r>
      <w:r>
        <w:t xml:space="preserve"> от 1</w:t>
      </w:r>
      <w:r w:rsidR="00621986">
        <w:t>7</w:t>
      </w:r>
      <w:r>
        <w:t>.0</w:t>
      </w:r>
      <w:r w:rsidR="00621986">
        <w:t>3</w:t>
      </w:r>
      <w:r>
        <w:t>.2023 г. №</w:t>
      </w:r>
      <w:r w:rsidR="00621986">
        <w:t>4/91</w:t>
      </w:r>
      <w:r>
        <w:t xml:space="preserve">, </w:t>
      </w:r>
      <w:r>
        <w:lastRenderedPageBreak/>
        <w:t>зарегистрированного МИФНС России по Челябинской области от 0</w:t>
      </w:r>
      <w:r w:rsidR="0000483B">
        <w:t>3</w:t>
      </w:r>
      <w:r>
        <w:t>.0</w:t>
      </w:r>
      <w:r w:rsidR="0000483B">
        <w:t>4</w:t>
      </w:r>
      <w:r>
        <w:t xml:space="preserve">.2023 года за государственным регистрационным номером </w:t>
      </w:r>
      <w:r w:rsidR="0000483B">
        <w:t>2237400237457</w:t>
      </w:r>
      <w:r>
        <w:t>.</w:t>
      </w:r>
    </w:p>
    <w:p w14:paraId="54E5ABCF" w14:textId="77777777" w:rsidR="0000483B" w:rsidRDefault="00EA4071" w:rsidP="00621986">
      <w:pPr>
        <w:spacing w:after="0"/>
        <w:jc w:val="both"/>
      </w:pPr>
      <w:r>
        <w:t>МБУДО СШ «Гармония»</w:t>
      </w:r>
      <w:r w:rsidR="0099593B">
        <w:t xml:space="preserve"> осуществляет свою деятельность в соответствии с: </w:t>
      </w:r>
    </w:p>
    <w:p w14:paraId="4DC6A7F9" w14:textId="77777777" w:rsidR="0000483B" w:rsidRDefault="0099593B" w:rsidP="00621986">
      <w:pPr>
        <w:spacing w:after="0"/>
        <w:jc w:val="both"/>
      </w:pPr>
      <w:r>
        <w:t xml:space="preserve">- Федеральным законом от 29.12.2012 N 273-ФЗ «Об образовании в Российской Федерации»; </w:t>
      </w:r>
    </w:p>
    <w:p w14:paraId="3FEEAC02" w14:textId="77777777" w:rsidR="0000483B" w:rsidRDefault="0099593B" w:rsidP="00621986">
      <w:pPr>
        <w:spacing w:after="0"/>
        <w:jc w:val="both"/>
      </w:pPr>
      <w:r>
        <w:t xml:space="preserve">- Законом «О физической культуре и спорте в Российской Федерации от 04.12.2007г.№329-ФЗ; </w:t>
      </w:r>
    </w:p>
    <w:p w14:paraId="1E222406" w14:textId="77777777" w:rsidR="0000483B" w:rsidRDefault="0099593B" w:rsidP="00621986">
      <w:pPr>
        <w:spacing w:after="0"/>
        <w:jc w:val="both"/>
      </w:pPr>
      <w:r>
        <w:t xml:space="preserve">- Указом Президента РФ от 07.05.2012 г. №599 «О мерах по реализации государственной политики в области образования и науки»; </w:t>
      </w:r>
    </w:p>
    <w:p w14:paraId="2D7F5415" w14:textId="77777777" w:rsidR="0000483B" w:rsidRDefault="0099593B" w:rsidP="00621986">
      <w:pPr>
        <w:spacing w:after="0"/>
        <w:jc w:val="both"/>
      </w:pPr>
      <w:r>
        <w:t xml:space="preserve">- Приказом Министерства спорта Российской Федерации «Об особенностях организации и осуществления образовательной деятельности по дополнительным образовательным программам спортивной подготовки от 03.08. 2022 г. №634; </w:t>
      </w:r>
    </w:p>
    <w:p w14:paraId="35A8A58F" w14:textId="77777777" w:rsidR="0000483B" w:rsidRDefault="0099593B" w:rsidP="00621986">
      <w:pPr>
        <w:spacing w:after="0"/>
        <w:jc w:val="both"/>
      </w:pPr>
      <w:r>
        <w:t xml:space="preserve">- Методическими рекомендациями по организации спортивной подготовки в Российской Федерации от 12.05.2014г. №ВМ 04-10/2554 </w:t>
      </w:r>
    </w:p>
    <w:p w14:paraId="4BBF6AEA" w14:textId="77777777" w:rsidR="0000483B" w:rsidRDefault="0099593B" w:rsidP="00621986">
      <w:pPr>
        <w:spacing w:after="0"/>
        <w:jc w:val="both"/>
      </w:pPr>
      <w:r>
        <w:t xml:space="preserve">- Постановлением Главного государственного врача Российской Федерации СанПиН 2.4.3648-20 «Санитарно-эпидемиологические требования к организации воспитания и обучения, отдыха и оздоровления детей и молодежи»; </w:t>
      </w:r>
    </w:p>
    <w:p w14:paraId="119FF533" w14:textId="77777777" w:rsidR="0000483B" w:rsidRDefault="0099593B" w:rsidP="00621986">
      <w:pPr>
        <w:spacing w:after="0"/>
        <w:jc w:val="both"/>
      </w:pPr>
      <w:r>
        <w:t xml:space="preserve">- Иными правовыми актами Российской Федерации и Челябинской области, а также нормативными локальными актами учреждения. </w:t>
      </w:r>
    </w:p>
    <w:p w14:paraId="7C082E08" w14:textId="1E6B3369" w:rsidR="0000483B" w:rsidRDefault="0099593B" w:rsidP="00621986">
      <w:pPr>
        <w:spacing w:after="0"/>
        <w:jc w:val="both"/>
      </w:pPr>
      <w:r>
        <w:t xml:space="preserve">Деятельность учреждения регламентируется: </w:t>
      </w:r>
    </w:p>
    <w:p w14:paraId="135DA121" w14:textId="77777777" w:rsidR="0000483B" w:rsidRDefault="0099593B" w:rsidP="00621986">
      <w:pPr>
        <w:spacing w:after="0"/>
        <w:jc w:val="both"/>
      </w:pPr>
      <w:r>
        <w:t>- «Дополнительной образовательной программой спортивной подготовки по виду спорта «</w:t>
      </w:r>
      <w:r w:rsidR="0000483B">
        <w:t>Художественная гимнастика</w:t>
      </w:r>
      <w:r>
        <w:t xml:space="preserve">»; </w:t>
      </w:r>
    </w:p>
    <w:p w14:paraId="615EF9C0" w14:textId="77777777" w:rsidR="0000483B" w:rsidRDefault="0099593B" w:rsidP="00621986">
      <w:pPr>
        <w:spacing w:after="0"/>
        <w:jc w:val="both"/>
      </w:pPr>
      <w:r>
        <w:t>- «Дополнительной образовательной программой спортивной подготовки по виду спорта «</w:t>
      </w:r>
      <w:r w:rsidR="0000483B">
        <w:t>Эстетическая гимнастика</w:t>
      </w:r>
      <w:r>
        <w:t xml:space="preserve">»; </w:t>
      </w:r>
    </w:p>
    <w:p w14:paraId="09A03D6B" w14:textId="77777777" w:rsidR="00096840" w:rsidRDefault="0099593B" w:rsidP="00621986">
      <w:pPr>
        <w:spacing w:after="0"/>
        <w:jc w:val="both"/>
      </w:pPr>
      <w:r>
        <w:t>Лицензия на осуществление образовательной деятельности №Л035-01235- 74/006</w:t>
      </w:r>
      <w:r w:rsidR="00096840">
        <w:t>53895</w:t>
      </w:r>
      <w:r>
        <w:t xml:space="preserve"> от </w:t>
      </w:r>
      <w:r w:rsidR="00096840">
        <w:t>29</w:t>
      </w:r>
      <w:r>
        <w:t>.0</w:t>
      </w:r>
      <w:r w:rsidR="00096840">
        <w:t>5</w:t>
      </w:r>
      <w:r>
        <w:t xml:space="preserve">.2023 г., выданная Министерством образования и науки Челябинской области. </w:t>
      </w:r>
    </w:p>
    <w:p w14:paraId="68AFEDD2" w14:textId="77777777" w:rsidR="00034C79" w:rsidRDefault="0099593B" w:rsidP="00621986">
      <w:pPr>
        <w:spacing w:after="0"/>
        <w:jc w:val="both"/>
      </w:pPr>
      <w:r>
        <w:t xml:space="preserve">Вывод: в результате самообследования организационно-правового обеспечения деятельности образовательного учреждения установлено, что </w:t>
      </w:r>
      <w:r w:rsidR="00034C79">
        <w:t>МБУДО СШ «Гармония»</w:t>
      </w:r>
      <w:r>
        <w:t xml:space="preserve"> имеет необходимые организационно-правовые документы, позволяющие осуществлять образовательную деятельность в соответствии с требованиями законодательства РФ в сфере образования, физической культуры и спорта. </w:t>
      </w:r>
    </w:p>
    <w:p w14:paraId="78ECBA91" w14:textId="77777777" w:rsidR="00034C79" w:rsidRDefault="00034C79" w:rsidP="00621986">
      <w:pPr>
        <w:spacing w:after="0"/>
        <w:jc w:val="both"/>
      </w:pPr>
    </w:p>
    <w:p w14:paraId="4BB7BD38" w14:textId="458E8367" w:rsidR="0005690C" w:rsidRPr="0005690C" w:rsidRDefault="0099593B" w:rsidP="0005690C">
      <w:pPr>
        <w:spacing w:after="0"/>
        <w:jc w:val="center"/>
        <w:rPr>
          <w:b/>
          <w:bCs/>
        </w:rPr>
      </w:pPr>
      <w:r w:rsidRPr="0005690C">
        <w:rPr>
          <w:b/>
          <w:bCs/>
        </w:rPr>
        <w:t xml:space="preserve">1.2. Система управления </w:t>
      </w:r>
      <w:r w:rsidR="00034C79" w:rsidRPr="0005690C">
        <w:rPr>
          <w:b/>
          <w:bCs/>
        </w:rPr>
        <w:t>МБУДО СШ «Гармония»</w:t>
      </w:r>
    </w:p>
    <w:p w14:paraId="254E3D33" w14:textId="77777777" w:rsidR="0005690C" w:rsidRDefault="0005690C" w:rsidP="00621986">
      <w:pPr>
        <w:spacing w:after="0"/>
        <w:jc w:val="both"/>
      </w:pPr>
    </w:p>
    <w:p w14:paraId="6725A609" w14:textId="77777777" w:rsidR="00A30884" w:rsidRDefault="0099593B" w:rsidP="00621986">
      <w:pPr>
        <w:spacing w:after="0"/>
        <w:jc w:val="both"/>
      </w:pPr>
      <w:r>
        <w:t xml:space="preserve">Управление осуществляется в соответствии с действующим законодательством Российской Федерации, на принципах демократичности, открытости приоритета общечеловеческих ценностей, охраны жизни и здоровья человека, свободного развития личности. </w:t>
      </w:r>
    </w:p>
    <w:p w14:paraId="21971272" w14:textId="77777777" w:rsidR="00A30884" w:rsidRDefault="0099593B" w:rsidP="00621986">
      <w:pPr>
        <w:spacing w:after="0"/>
        <w:jc w:val="both"/>
      </w:pPr>
      <w:r>
        <w:t xml:space="preserve">Административное управление учреждения осуществляется директором, заместителем директора. </w:t>
      </w:r>
    </w:p>
    <w:p w14:paraId="37BA1970" w14:textId="77777777" w:rsidR="00A30884" w:rsidRDefault="0099593B" w:rsidP="00621986">
      <w:pPr>
        <w:spacing w:after="0"/>
        <w:jc w:val="both"/>
      </w:pPr>
      <w:r>
        <w:t xml:space="preserve">Методическое сопровождение образовательного процесса осуществляется инструктором-методистом. </w:t>
      </w:r>
    </w:p>
    <w:p w14:paraId="10D11CC1" w14:textId="77777777" w:rsidR="004576EB" w:rsidRDefault="0099593B" w:rsidP="00621986">
      <w:pPr>
        <w:spacing w:after="0"/>
        <w:jc w:val="both"/>
      </w:pPr>
      <w:r>
        <w:t xml:space="preserve">Единоличным исполнительным органом Учреждения является директор Учреждения, коллегиальными органами управления являются общее собрание трудового коллектива и педагогический совет. </w:t>
      </w:r>
    </w:p>
    <w:p w14:paraId="22E4D871" w14:textId="77777777" w:rsidR="004576EB" w:rsidRDefault="0099593B" w:rsidP="00621986">
      <w:pPr>
        <w:spacing w:after="0"/>
        <w:jc w:val="both"/>
      </w:pPr>
      <w:r>
        <w:t>Учреждение обеспечено нормативно - правовыми документами.</w:t>
      </w:r>
    </w:p>
    <w:p w14:paraId="22EF7B90" w14:textId="77777777" w:rsidR="004576EB" w:rsidRDefault="0099593B" w:rsidP="00621986">
      <w:pPr>
        <w:spacing w:after="0"/>
        <w:jc w:val="both"/>
      </w:pPr>
      <w:r>
        <w:lastRenderedPageBreak/>
        <w:t xml:space="preserve">К компетенции директора Бюджетного учреждения относятся вопросы осуществления текущего руководства деятельностью Бюджетного учреждения за исключением вопросов, отнесённых к компетенции Учредителя: </w:t>
      </w:r>
    </w:p>
    <w:p w14:paraId="108637F6" w14:textId="77777777" w:rsidR="004576EB" w:rsidRDefault="0099593B" w:rsidP="00621986">
      <w:pPr>
        <w:spacing w:after="0"/>
        <w:jc w:val="both"/>
      </w:pPr>
      <w:r>
        <w:t xml:space="preserve">1) организует работу Бюджетного учреждения; </w:t>
      </w:r>
    </w:p>
    <w:p w14:paraId="6F7F5B2A" w14:textId="77777777" w:rsidR="004576EB" w:rsidRDefault="0099593B" w:rsidP="00621986">
      <w:pPr>
        <w:spacing w:after="0"/>
        <w:jc w:val="both"/>
      </w:pPr>
      <w:r>
        <w:t xml:space="preserve">2) без доверенности действует от имени Бюджетного учреждения, представляет его интересы в отношениях с органами государственной власти, юридическими и физическими лицами, органами местного самоуправления; </w:t>
      </w:r>
    </w:p>
    <w:p w14:paraId="445093F6" w14:textId="77777777" w:rsidR="004576EB" w:rsidRDefault="0099593B" w:rsidP="00621986">
      <w:pPr>
        <w:spacing w:after="0"/>
        <w:jc w:val="both"/>
      </w:pPr>
      <w:r>
        <w:t xml:space="preserve">3) в соответствии с организационной структурой утверждает штатное расписание Бюджетного учреждения; </w:t>
      </w:r>
    </w:p>
    <w:p w14:paraId="61D27C46" w14:textId="067DE9CA" w:rsidR="004576EB" w:rsidRDefault="0099593B" w:rsidP="00621986">
      <w:pPr>
        <w:spacing w:after="0"/>
        <w:jc w:val="both"/>
      </w:pPr>
      <w:r>
        <w:t>4</w:t>
      </w:r>
      <w:r w:rsidR="004576EB">
        <w:t>)</w:t>
      </w:r>
      <w:r>
        <w:t xml:space="preserve"> утверждает план финансово-хозяйственной деятельности Бюджетного учреждения; </w:t>
      </w:r>
    </w:p>
    <w:p w14:paraId="201B0D7B" w14:textId="77777777" w:rsidR="004576EB" w:rsidRDefault="004576EB" w:rsidP="00621986">
      <w:pPr>
        <w:spacing w:after="0"/>
        <w:jc w:val="both"/>
      </w:pPr>
      <w:r>
        <w:t>5</w:t>
      </w:r>
      <w:r w:rsidR="0099593B">
        <w:t xml:space="preserve">) открывает лицевые счета в Министерстве финансов Челябинской области и в порядке, установленном законодательством Российской Федерации и Челябинской области; </w:t>
      </w:r>
    </w:p>
    <w:p w14:paraId="734FD2C6" w14:textId="77777777" w:rsidR="004576EB" w:rsidRDefault="004576EB" w:rsidP="00621986">
      <w:pPr>
        <w:spacing w:after="0"/>
        <w:jc w:val="both"/>
      </w:pPr>
      <w:r>
        <w:t>6</w:t>
      </w:r>
      <w:r w:rsidR="0099593B">
        <w:t xml:space="preserve">) несет ответственности за деятельность Бюджетного учреждения в пределах своей компетенции; </w:t>
      </w:r>
    </w:p>
    <w:p w14:paraId="17C272EA" w14:textId="77777777" w:rsidR="004576EB" w:rsidRDefault="004576EB" w:rsidP="00621986">
      <w:pPr>
        <w:spacing w:after="0"/>
        <w:jc w:val="both"/>
      </w:pPr>
      <w:r>
        <w:t>7</w:t>
      </w:r>
      <w:r w:rsidR="0099593B">
        <w:t xml:space="preserve">)пользуется социальными гарантиями, предусмотренными законодательством Российской Федерации и </w:t>
      </w:r>
      <w:r>
        <w:t xml:space="preserve">города </w:t>
      </w:r>
      <w:r w:rsidR="0099593B">
        <w:t>Челябинск</w:t>
      </w:r>
      <w:r>
        <w:t>а</w:t>
      </w:r>
      <w:r w:rsidR="0099593B">
        <w:t>;</w:t>
      </w:r>
    </w:p>
    <w:p w14:paraId="32496F62" w14:textId="4642DCBE" w:rsidR="00BC162F" w:rsidRDefault="004576EB" w:rsidP="00621986">
      <w:pPr>
        <w:spacing w:after="0"/>
        <w:jc w:val="both"/>
      </w:pPr>
      <w:r>
        <w:t>8</w:t>
      </w:r>
      <w:r w:rsidR="0099593B">
        <w:t xml:space="preserve">) решение иных, предусмотренных законодательством Российской Федерации, </w:t>
      </w:r>
      <w:r w:rsidR="00BC162F">
        <w:t xml:space="preserve">г. </w:t>
      </w:r>
      <w:r w:rsidR="0099593B">
        <w:t>Челябинск</w:t>
      </w:r>
      <w:r w:rsidR="00BC162F">
        <w:t>а,</w:t>
      </w:r>
      <w:r w:rsidR="0099593B">
        <w:t xml:space="preserve"> Уставом к компетенции директора Бюджетного учреждения. </w:t>
      </w:r>
    </w:p>
    <w:p w14:paraId="437BB629" w14:textId="77777777" w:rsidR="00BC162F" w:rsidRDefault="0099593B" w:rsidP="00621986">
      <w:pPr>
        <w:spacing w:after="0"/>
        <w:jc w:val="both"/>
      </w:pPr>
      <w:r>
        <w:t xml:space="preserve">К компетенции общего собрания относится: </w:t>
      </w:r>
    </w:p>
    <w:p w14:paraId="165ED538" w14:textId="77777777" w:rsidR="0051349A" w:rsidRDefault="0099593B" w:rsidP="00621986">
      <w:pPr>
        <w:spacing w:after="0"/>
        <w:jc w:val="both"/>
      </w:pPr>
      <w:r>
        <w:t xml:space="preserve">1) обсуждение проекта и принятие решения о заключении коллективного договора, изменений и дополнений к ним; </w:t>
      </w:r>
    </w:p>
    <w:p w14:paraId="12B9592B" w14:textId="77777777" w:rsidR="0051349A" w:rsidRDefault="0099593B" w:rsidP="00621986">
      <w:pPr>
        <w:spacing w:after="0"/>
        <w:jc w:val="both"/>
      </w:pPr>
      <w:r>
        <w:t xml:space="preserve">2) участие в разработке и принятии правил внутреннего распорядка Бюджетного учреждения, изменений и дополнений к ним; </w:t>
      </w:r>
    </w:p>
    <w:p w14:paraId="3DACF57E" w14:textId="77777777" w:rsidR="0051349A" w:rsidRDefault="0099593B" w:rsidP="00621986">
      <w:pPr>
        <w:spacing w:after="0"/>
        <w:jc w:val="both"/>
      </w:pPr>
      <w:r>
        <w:t xml:space="preserve">3) решение конфликтных ситуаций между работниками и администрацией Бюджетного учреждения. </w:t>
      </w:r>
    </w:p>
    <w:p w14:paraId="1099CD0F" w14:textId="77777777" w:rsidR="0051349A" w:rsidRDefault="0099593B" w:rsidP="00621986">
      <w:pPr>
        <w:spacing w:after="0"/>
        <w:jc w:val="both"/>
      </w:pPr>
      <w:r>
        <w:t xml:space="preserve">К компетенции педагогического совета относится: </w:t>
      </w:r>
    </w:p>
    <w:p w14:paraId="328AD368" w14:textId="77777777" w:rsidR="0051349A" w:rsidRDefault="0099593B" w:rsidP="00621986">
      <w:pPr>
        <w:spacing w:after="0"/>
        <w:jc w:val="both"/>
      </w:pPr>
      <w:r>
        <w:t xml:space="preserve">1) обсуждение вопросов дисциплины обучающихся, принятие решения об отчислении обучающихся из Бюджетного учреждения; </w:t>
      </w:r>
    </w:p>
    <w:p w14:paraId="428C538B" w14:textId="77777777" w:rsidR="0051349A" w:rsidRDefault="0099593B" w:rsidP="00621986">
      <w:pPr>
        <w:spacing w:after="0"/>
        <w:jc w:val="both"/>
      </w:pPr>
      <w:r>
        <w:t xml:space="preserve">2) обсуждение результатов текущего контроля образовательного процесса, промежуточной и итоговой аттестации; </w:t>
      </w:r>
    </w:p>
    <w:p w14:paraId="3C535947" w14:textId="77777777" w:rsidR="0051349A" w:rsidRDefault="0099593B" w:rsidP="00621986">
      <w:pPr>
        <w:spacing w:after="0"/>
        <w:jc w:val="both"/>
      </w:pPr>
      <w:r>
        <w:t xml:space="preserve">3) организация работы по повышению квалификации педагогических работников Бюджетного учреждения, развитию их творческих инициатив, распространению передового опыта; </w:t>
      </w:r>
    </w:p>
    <w:p w14:paraId="3B1F7102" w14:textId="77777777" w:rsidR="0051349A" w:rsidRDefault="0099593B" w:rsidP="00621986">
      <w:pPr>
        <w:spacing w:after="0"/>
        <w:jc w:val="both"/>
      </w:pPr>
      <w:r>
        <w:t xml:space="preserve">4) совершенствование методического обеспечения образовательного процесса; </w:t>
      </w:r>
    </w:p>
    <w:p w14:paraId="53C6D20E" w14:textId="77777777" w:rsidR="0051349A" w:rsidRDefault="0099593B" w:rsidP="00621986">
      <w:pPr>
        <w:spacing w:after="0"/>
        <w:jc w:val="both"/>
      </w:pPr>
      <w:r>
        <w:t xml:space="preserve">5) рассмотрение и принятие дополнительных общеобразовательных программ; </w:t>
      </w:r>
    </w:p>
    <w:p w14:paraId="6530A775" w14:textId="77777777" w:rsidR="0051349A" w:rsidRDefault="0099593B" w:rsidP="00621986">
      <w:pPr>
        <w:spacing w:after="0"/>
        <w:jc w:val="both"/>
      </w:pPr>
      <w:r>
        <w:t xml:space="preserve">6) осуществление иных полномочий в соответствии с Уставом и положением о педагогическом совете Бюджетного учреждения. </w:t>
      </w:r>
    </w:p>
    <w:p w14:paraId="7349CB4E" w14:textId="77777777" w:rsidR="0051349A" w:rsidRDefault="0099593B" w:rsidP="00621986">
      <w:pPr>
        <w:spacing w:after="0"/>
        <w:jc w:val="both"/>
      </w:pPr>
      <w:r>
        <w:t xml:space="preserve">Вывод: Система и структура управления обеспечивают стабильное функционирование </w:t>
      </w:r>
      <w:r w:rsidR="00034C79">
        <w:t>МБУДО СШ «Гармония»</w:t>
      </w:r>
      <w:r>
        <w:t xml:space="preserve">. </w:t>
      </w:r>
    </w:p>
    <w:p w14:paraId="1025E89C" w14:textId="77777777" w:rsidR="0051349A" w:rsidRDefault="0051349A" w:rsidP="00621986">
      <w:pPr>
        <w:spacing w:after="0"/>
        <w:jc w:val="both"/>
      </w:pPr>
    </w:p>
    <w:p w14:paraId="1572E0FF" w14:textId="77777777" w:rsidR="0051349A" w:rsidRDefault="0051349A" w:rsidP="00621986">
      <w:pPr>
        <w:spacing w:after="0"/>
        <w:jc w:val="both"/>
      </w:pPr>
    </w:p>
    <w:p w14:paraId="519ECF0D" w14:textId="77777777" w:rsidR="0051349A" w:rsidRDefault="0051349A" w:rsidP="00621986">
      <w:pPr>
        <w:spacing w:after="0"/>
        <w:jc w:val="both"/>
      </w:pPr>
    </w:p>
    <w:p w14:paraId="695371B4" w14:textId="77777777" w:rsidR="0051349A" w:rsidRDefault="0051349A" w:rsidP="00621986">
      <w:pPr>
        <w:spacing w:after="0"/>
        <w:jc w:val="both"/>
      </w:pPr>
    </w:p>
    <w:p w14:paraId="01901DEA" w14:textId="77777777" w:rsidR="0051349A" w:rsidRDefault="0051349A" w:rsidP="00621986">
      <w:pPr>
        <w:spacing w:after="0"/>
        <w:jc w:val="both"/>
      </w:pPr>
    </w:p>
    <w:p w14:paraId="55C2587A" w14:textId="77777777" w:rsidR="0051349A" w:rsidRDefault="0051349A" w:rsidP="00621986">
      <w:pPr>
        <w:spacing w:after="0"/>
        <w:jc w:val="both"/>
      </w:pPr>
    </w:p>
    <w:p w14:paraId="0E8E6691" w14:textId="77777777" w:rsidR="0051349A" w:rsidRDefault="0051349A" w:rsidP="00621986">
      <w:pPr>
        <w:spacing w:after="0"/>
        <w:jc w:val="both"/>
      </w:pPr>
    </w:p>
    <w:p w14:paraId="3C8EAFA2" w14:textId="77777777" w:rsidR="0051349A" w:rsidRDefault="0051349A" w:rsidP="00621986">
      <w:pPr>
        <w:spacing w:after="0"/>
        <w:jc w:val="both"/>
      </w:pPr>
    </w:p>
    <w:p w14:paraId="6074DFA5" w14:textId="757BB925" w:rsidR="0051349A" w:rsidRPr="0051349A" w:rsidRDefault="0099593B" w:rsidP="0051349A">
      <w:pPr>
        <w:pStyle w:val="a3"/>
        <w:numPr>
          <w:ilvl w:val="1"/>
          <w:numId w:val="2"/>
        </w:numPr>
        <w:spacing w:after="0"/>
        <w:jc w:val="center"/>
        <w:rPr>
          <w:b/>
          <w:bCs/>
        </w:rPr>
      </w:pPr>
      <w:r w:rsidRPr="0051349A">
        <w:rPr>
          <w:b/>
          <w:bCs/>
        </w:rPr>
        <w:lastRenderedPageBreak/>
        <w:t>Сведения о кадровом составе</w:t>
      </w:r>
    </w:p>
    <w:p w14:paraId="65217F34" w14:textId="77777777" w:rsidR="0051349A" w:rsidRDefault="0051349A" w:rsidP="0051349A">
      <w:pPr>
        <w:spacing w:after="0"/>
        <w:jc w:val="both"/>
      </w:pPr>
    </w:p>
    <w:p w14:paraId="144157F2" w14:textId="77777777" w:rsidR="005A152D" w:rsidRDefault="0099593B" w:rsidP="0051349A">
      <w:pPr>
        <w:spacing w:after="0"/>
        <w:jc w:val="both"/>
      </w:pPr>
      <w:r>
        <w:t xml:space="preserve">В учреждении работает высокопрофессиональный, энергичный, целеустремленный коллектив. </w:t>
      </w:r>
    </w:p>
    <w:p w14:paraId="522E28ED" w14:textId="77777777" w:rsidR="005A152D" w:rsidRDefault="0099593B" w:rsidP="0051349A">
      <w:pPr>
        <w:spacing w:after="0"/>
        <w:jc w:val="both"/>
      </w:pPr>
      <w:r>
        <w:t xml:space="preserve">Показателем работы является уровень образования, стаж работы, наличие квалификационной категории тренеров-преподавателей. </w:t>
      </w:r>
    </w:p>
    <w:p w14:paraId="2E216C87" w14:textId="77777777" w:rsidR="00FC711E" w:rsidRDefault="0099593B" w:rsidP="0051349A">
      <w:pPr>
        <w:spacing w:after="0"/>
        <w:jc w:val="both"/>
      </w:pPr>
      <w:r>
        <w:t xml:space="preserve">В 2023 году в </w:t>
      </w:r>
      <w:r w:rsidR="00034C79">
        <w:t>МБУДО СШ «Гармония»</w:t>
      </w:r>
      <w:r>
        <w:t xml:space="preserve"> работали </w:t>
      </w:r>
      <w:r w:rsidR="00FC711E">
        <w:t>29</w:t>
      </w:r>
      <w:r>
        <w:t xml:space="preserve"> сотрудник</w:t>
      </w:r>
      <w:r w:rsidR="00FC711E">
        <w:t>ов:</w:t>
      </w:r>
    </w:p>
    <w:p w14:paraId="7C551DB1" w14:textId="77777777" w:rsidR="00FC711E" w:rsidRDefault="0099593B" w:rsidP="0051349A">
      <w:pPr>
        <w:spacing w:after="0"/>
        <w:jc w:val="both"/>
      </w:pPr>
      <w:r>
        <w:sym w:font="Symbol" w:char="F0B7"/>
      </w:r>
      <w:r>
        <w:t xml:space="preserve"> административно - управленческий персонал </w:t>
      </w:r>
      <w:r w:rsidR="00FC711E">
        <w:t>3</w:t>
      </w:r>
      <w:r>
        <w:t xml:space="preserve"> человека; </w:t>
      </w:r>
    </w:p>
    <w:p w14:paraId="70010992" w14:textId="04B1C8DE" w:rsidR="00FC711E" w:rsidRDefault="0099593B" w:rsidP="0051349A">
      <w:pPr>
        <w:spacing w:after="0"/>
        <w:jc w:val="both"/>
      </w:pPr>
      <w:r>
        <w:sym w:font="Symbol" w:char="F0B7"/>
      </w:r>
      <w:r>
        <w:t xml:space="preserve"> основной персонал - </w:t>
      </w:r>
      <w:r w:rsidR="00FC711E">
        <w:t>20</w:t>
      </w:r>
      <w:r>
        <w:t xml:space="preserve"> человек; </w:t>
      </w:r>
    </w:p>
    <w:p w14:paraId="58173698" w14:textId="77777777" w:rsidR="00FC711E" w:rsidRDefault="0099593B" w:rsidP="0051349A">
      <w:pPr>
        <w:spacing w:after="0"/>
        <w:jc w:val="both"/>
      </w:pPr>
      <w:r>
        <w:sym w:font="Symbol" w:char="F0B7"/>
      </w:r>
      <w:r>
        <w:t xml:space="preserve"> вспомогательный персонал – </w:t>
      </w:r>
      <w:r w:rsidR="00FC711E">
        <w:t>6</w:t>
      </w:r>
      <w:r>
        <w:t xml:space="preserve"> человека (из них </w:t>
      </w:r>
      <w:r w:rsidR="00FC711E">
        <w:t>3</w:t>
      </w:r>
      <w:r>
        <w:t xml:space="preserve"> человек внешни</w:t>
      </w:r>
      <w:r w:rsidR="00FC711E">
        <w:t>е</w:t>
      </w:r>
      <w:r>
        <w:t xml:space="preserve"> совместител</w:t>
      </w:r>
      <w:r w:rsidR="00FC711E">
        <w:t>и</w:t>
      </w:r>
      <w:r>
        <w:t>)</w:t>
      </w:r>
      <w:r w:rsidR="00FC711E">
        <w:t>.</w:t>
      </w:r>
    </w:p>
    <w:p w14:paraId="38C472F3" w14:textId="1DA88A0D" w:rsidR="00FC711E" w:rsidRDefault="0099593B" w:rsidP="0051349A">
      <w:pPr>
        <w:spacing w:after="0"/>
        <w:jc w:val="both"/>
      </w:pPr>
      <w:r>
        <w:t>Образовательный уровень работников</w:t>
      </w:r>
      <w:r w:rsidR="00963653">
        <w:t>:</w:t>
      </w:r>
    </w:p>
    <w:p w14:paraId="65C4DCBA" w14:textId="77777777" w:rsidR="00963653" w:rsidRDefault="00963653" w:rsidP="0051349A">
      <w:pPr>
        <w:spacing w:after="0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3"/>
        <w:gridCol w:w="1206"/>
        <w:gridCol w:w="1544"/>
        <w:gridCol w:w="1337"/>
        <w:gridCol w:w="1972"/>
        <w:gridCol w:w="1972"/>
      </w:tblGrid>
      <w:tr w:rsidR="00963653" w14:paraId="645182B8" w14:textId="54AFB87F" w:rsidTr="000056C5">
        <w:tc>
          <w:tcPr>
            <w:tcW w:w="2519" w:type="dxa"/>
            <w:gridSpan w:val="2"/>
          </w:tcPr>
          <w:p w14:paraId="61BA7951" w14:textId="41CDD93E" w:rsidR="00963653" w:rsidRDefault="00963653" w:rsidP="0051349A">
            <w:pPr>
              <w:jc w:val="both"/>
            </w:pPr>
            <w:bookmarkStart w:id="2" w:name="_Hlk167363124"/>
            <w:r>
              <w:t>высшее</w:t>
            </w:r>
          </w:p>
        </w:tc>
        <w:tc>
          <w:tcPr>
            <w:tcW w:w="2881" w:type="dxa"/>
            <w:gridSpan w:val="2"/>
          </w:tcPr>
          <w:p w14:paraId="573D4373" w14:textId="214E7FD3" w:rsidR="00963653" w:rsidRDefault="00963653" w:rsidP="0051349A">
            <w:pPr>
              <w:jc w:val="both"/>
            </w:pPr>
            <w:r>
              <w:t>среднее специальное</w:t>
            </w:r>
          </w:p>
        </w:tc>
        <w:tc>
          <w:tcPr>
            <w:tcW w:w="3944" w:type="dxa"/>
            <w:gridSpan w:val="2"/>
          </w:tcPr>
          <w:p w14:paraId="7445C5D0" w14:textId="08461FD1" w:rsidR="00963653" w:rsidRDefault="00963653" w:rsidP="0051349A">
            <w:pPr>
              <w:jc w:val="both"/>
            </w:pPr>
            <w:r>
              <w:t>общее образование</w:t>
            </w:r>
          </w:p>
        </w:tc>
      </w:tr>
      <w:tr w:rsidR="00963653" w14:paraId="67BCA4AD" w14:textId="33C2A90F" w:rsidTr="00963653">
        <w:tc>
          <w:tcPr>
            <w:tcW w:w="1313" w:type="dxa"/>
          </w:tcPr>
          <w:p w14:paraId="2610B4EC" w14:textId="1297AB27" w:rsidR="00963653" w:rsidRDefault="00963653" w:rsidP="0051349A">
            <w:pPr>
              <w:jc w:val="both"/>
            </w:pPr>
            <w:r>
              <w:t>24</w:t>
            </w:r>
          </w:p>
        </w:tc>
        <w:tc>
          <w:tcPr>
            <w:tcW w:w="1206" w:type="dxa"/>
          </w:tcPr>
          <w:p w14:paraId="69F980AC" w14:textId="1907E764" w:rsidR="00963653" w:rsidRDefault="00E31C1A" w:rsidP="0051349A">
            <w:pPr>
              <w:jc w:val="both"/>
            </w:pPr>
            <w:r>
              <w:t>83%</w:t>
            </w:r>
          </w:p>
        </w:tc>
        <w:tc>
          <w:tcPr>
            <w:tcW w:w="1544" w:type="dxa"/>
          </w:tcPr>
          <w:p w14:paraId="23CA3681" w14:textId="5BF347FC" w:rsidR="00963653" w:rsidRDefault="00963653" w:rsidP="0051349A">
            <w:pPr>
              <w:jc w:val="both"/>
            </w:pPr>
            <w:r>
              <w:t>2</w:t>
            </w:r>
          </w:p>
        </w:tc>
        <w:tc>
          <w:tcPr>
            <w:tcW w:w="1337" w:type="dxa"/>
          </w:tcPr>
          <w:p w14:paraId="1F99BB8C" w14:textId="6A5D4FAE" w:rsidR="00963653" w:rsidRDefault="00E31C1A" w:rsidP="0051349A">
            <w:pPr>
              <w:jc w:val="both"/>
            </w:pPr>
            <w:r>
              <w:t>7%</w:t>
            </w:r>
          </w:p>
        </w:tc>
        <w:tc>
          <w:tcPr>
            <w:tcW w:w="1972" w:type="dxa"/>
          </w:tcPr>
          <w:p w14:paraId="6D72A320" w14:textId="173D177A" w:rsidR="00963653" w:rsidRDefault="00963653" w:rsidP="0051349A">
            <w:pPr>
              <w:jc w:val="both"/>
            </w:pPr>
            <w:r>
              <w:t>3</w:t>
            </w:r>
          </w:p>
        </w:tc>
        <w:tc>
          <w:tcPr>
            <w:tcW w:w="1972" w:type="dxa"/>
          </w:tcPr>
          <w:p w14:paraId="4DDC7EE3" w14:textId="3F4A32E5" w:rsidR="00963653" w:rsidRDefault="00E31C1A" w:rsidP="0051349A">
            <w:pPr>
              <w:jc w:val="both"/>
            </w:pPr>
            <w:r>
              <w:t>10%</w:t>
            </w:r>
          </w:p>
        </w:tc>
      </w:tr>
      <w:bookmarkEnd w:id="2"/>
    </w:tbl>
    <w:p w14:paraId="718B2831" w14:textId="77777777" w:rsidR="00FC711E" w:rsidRDefault="00FC711E" w:rsidP="0051349A">
      <w:pPr>
        <w:spacing w:after="0"/>
        <w:jc w:val="both"/>
      </w:pPr>
    </w:p>
    <w:p w14:paraId="45EF5501" w14:textId="6D49441F" w:rsidR="00945EF8" w:rsidRDefault="0099593B" w:rsidP="0051349A">
      <w:pPr>
        <w:spacing w:after="0"/>
        <w:jc w:val="both"/>
      </w:pPr>
      <w:r>
        <w:t xml:space="preserve"> Категорийность педагогических работников</w:t>
      </w:r>
    </w:p>
    <w:p w14:paraId="2EC74037" w14:textId="77777777" w:rsidR="00945EF8" w:rsidRDefault="00945EF8" w:rsidP="0051349A">
      <w:pPr>
        <w:spacing w:after="0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3"/>
        <w:gridCol w:w="1206"/>
        <w:gridCol w:w="1544"/>
        <w:gridCol w:w="1337"/>
        <w:gridCol w:w="1972"/>
        <w:gridCol w:w="1972"/>
      </w:tblGrid>
      <w:tr w:rsidR="00945EF8" w14:paraId="79B4F93E" w14:textId="77777777" w:rsidTr="00A55AAF">
        <w:tc>
          <w:tcPr>
            <w:tcW w:w="2519" w:type="dxa"/>
            <w:gridSpan w:val="2"/>
          </w:tcPr>
          <w:p w14:paraId="79D37BAE" w14:textId="655056E7" w:rsidR="00945EF8" w:rsidRDefault="00945EF8" w:rsidP="00A55AAF">
            <w:pPr>
              <w:jc w:val="both"/>
            </w:pPr>
            <w:r>
              <w:t>высшая</w:t>
            </w:r>
          </w:p>
        </w:tc>
        <w:tc>
          <w:tcPr>
            <w:tcW w:w="2881" w:type="dxa"/>
            <w:gridSpan w:val="2"/>
          </w:tcPr>
          <w:p w14:paraId="413CB693" w14:textId="45CF8CA5" w:rsidR="00945EF8" w:rsidRDefault="00945EF8" w:rsidP="00A55AAF">
            <w:pPr>
              <w:jc w:val="both"/>
            </w:pPr>
            <w:r>
              <w:t>первая</w:t>
            </w:r>
          </w:p>
        </w:tc>
        <w:tc>
          <w:tcPr>
            <w:tcW w:w="3944" w:type="dxa"/>
            <w:gridSpan w:val="2"/>
          </w:tcPr>
          <w:p w14:paraId="513502B0" w14:textId="20B76A03" w:rsidR="00945EF8" w:rsidRDefault="00945EF8" w:rsidP="00A55AAF">
            <w:pPr>
              <w:jc w:val="both"/>
            </w:pPr>
            <w:r>
              <w:t>Без категории</w:t>
            </w:r>
          </w:p>
        </w:tc>
      </w:tr>
      <w:tr w:rsidR="00945EF8" w14:paraId="1F612806" w14:textId="77777777" w:rsidTr="00A55AAF">
        <w:tc>
          <w:tcPr>
            <w:tcW w:w="1313" w:type="dxa"/>
          </w:tcPr>
          <w:p w14:paraId="2ECAC187" w14:textId="60D93F47" w:rsidR="00945EF8" w:rsidRDefault="00945EF8" w:rsidP="00A55AAF">
            <w:pPr>
              <w:jc w:val="both"/>
            </w:pPr>
            <w:r>
              <w:t>3</w:t>
            </w:r>
          </w:p>
        </w:tc>
        <w:tc>
          <w:tcPr>
            <w:tcW w:w="1206" w:type="dxa"/>
          </w:tcPr>
          <w:p w14:paraId="336F1137" w14:textId="4EAA963E" w:rsidR="00945EF8" w:rsidRDefault="00945EF8" w:rsidP="00A55AAF">
            <w:pPr>
              <w:jc w:val="both"/>
            </w:pPr>
            <w:r>
              <w:t>20%</w:t>
            </w:r>
          </w:p>
        </w:tc>
        <w:tc>
          <w:tcPr>
            <w:tcW w:w="1544" w:type="dxa"/>
          </w:tcPr>
          <w:p w14:paraId="46F43529" w14:textId="5C8D000A" w:rsidR="00945EF8" w:rsidRDefault="00945EF8" w:rsidP="00A55AAF">
            <w:pPr>
              <w:jc w:val="both"/>
            </w:pPr>
            <w:r>
              <w:t>4</w:t>
            </w:r>
          </w:p>
        </w:tc>
        <w:tc>
          <w:tcPr>
            <w:tcW w:w="1337" w:type="dxa"/>
          </w:tcPr>
          <w:p w14:paraId="21A838FE" w14:textId="25286E11" w:rsidR="00945EF8" w:rsidRDefault="00945EF8" w:rsidP="00A55AAF">
            <w:pPr>
              <w:jc w:val="both"/>
            </w:pPr>
            <w:r>
              <w:t>27%</w:t>
            </w:r>
          </w:p>
        </w:tc>
        <w:tc>
          <w:tcPr>
            <w:tcW w:w="1972" w:type="dxa"/>
          </w:tcPr>
          <w:p w14:paraId="4D9F2C9C" w14:textId="5010BF0F" w:rsidR="00945EF8" w:rsidRDefault="00945EF8" w:rsidP="00A55AAF">
            <w:pPr>
              <w:jc w:val="both"/>
            </w:pPr>
            <w:r>
              <w:t>8</w:t>
            </w:r>
          </w:p>
        </w:tc>
        <w:tc>
          <w:tcPr>
            <w:tcW w:w="1972" w:type="dxa"/>
          </w:tcPr>
          <w:p w14:paraId="6E7F2952" w14:textId="2362A2BD" w:rsidR="00945EF8" w:rsidRDefault="00945EF8" w:rsidP="00A55AAF">
            <w:pPr>
              <w:jc w:val="both"/>
            </w:pPr>
            <w:r>
              <w:t>53%</w:t>
            </w:r>
          </w:p>
        </w:tc>
      </w:tr>
    </w:tbl>
    <w:p w14:paraId="63F6A85C" w14:textId="77777777" w:rsidR="00945EF8" w:rsidRDefault="00945EF8" w:rsidP="0051349A">
      <w:pPr>
        <w:spacing w:after="0"/>
        <w:jc w:val="both"/>
      </w:pPr>
    </w:p>
    <w:p w14:paraId="21005C4E" w14:textId="6407E38F" w:rsidR="00196195" w:rsidRDefault="0099593B" w:rsidP="0051349A">
      <w:pPr>
        <w:spacing w:after="0"/>
        <w:jc w:val="both"/>
      </w:pPr>
      <w:r>
        <w:t xml:space="preserve"> В отчетном 2023 году </w:t>
      </w:r>
      <w:r w:rsidR="00196195">
        <w:t>8</w:t>
      </w:r>
      <w:r>
        <w:t xml:space="preserve"> человек тренеров – преподавателей прошли обучение на курсах повышения квалификации, в соответствии с графиком прохождения повышения квалификации, остальной тренерско-педагогический состав в обучении в данный период не нуждался. </w:t>
      </w:r>
    </w:p>
    <w:p w14:paraId="7882F72E" w14:textId="77777777" w:rsidR="00196195" w:rsidRDefault="0099593B" w:rsidP="0051349A">
      <w:pPr>
        <w:spacing w:after="0"/>
        <w:jc w:val="both"/>
      </w:pPr>
      <w:r>
        <w:t xml:space="preserve">Вывод: </w:t>
      </w:r>
      <w:r w:rsidR="00034C79">
        <w:t>МБУДО СШ «Гармония»</w:t>
      </w:r>
      <w:r>
        <w:t xml:space="preserve"> укомплектована педагогическим составом, есть (вакансия ставка тренера-преподавателя</w:t>
      </w:r>
      <w:r w:rsidR="00196195">
        <w:t xml:space="preserve"> по хореографии</w:t>
      </w:r>
      <w:r>
        <w:t xml:space="preserve">), потребности в профессиональном обучении и повышении квалификации педагогического состава нет, запланировано получение квалификационных категорий тренерами-преподавателями в количестве </w:t>
      </w:r>
      <w:r w:rsidR="00196195">
        <w:t>2</w:t>
      </w:r>
      <w:r>
        <w:t xml:space="preserve"> человек. </w:t>
      </w:r>
    </w:p>
    <w:p w14:paraId="7C6271E8" w14:textId="77777777" w:rsidR="00196195" w:rsidRDefault="00196195" w:rsidP="0051349A">
      <w:pPr>
        <w:spacing w:after="0"/>
        <w:jc w:val="both"/>
      </w:pPr>
    </w:p>
    <w:p w14:paraId="39D32200" w14:textId="77777777" w:rsidR="00196195" w:rsidRDefault="00196195" w:rsidP="0051349A">
      <w:pPr>
        <w:spacing w:after="0"/>
        <w:jc w:val="both"/>
      </w:pPr>
    </w:p>
    <w:p w14:paraId="7D7D1ECC" w14:textId="77777777" w:rsidR="00196195" w:rsidRDefault="00196195" w:rsidP="0051349A">
      <w:pPr>
        <w:spacing w:after="0"/>
        <w:jc w:val="both"/>
      </w:pPr>
    </w:p>
    <w:p w14:paraId="3A51A2EE" w14:textId="77777777" w:rsidR="00196195" w:rsidRDefault="00196195" w:rsidP="0051349A">
      <w:pPr>
        <w:spacing w:after="0"/>
        <w:jc w:val="both"/>
      </w:pPr>
    </w:p>
    <w:p w14:paraId="1BB4E524" w14:textId="77777777" w:rsidR="00196195" w:rsidRDefault="00196195" w:rsidP="0051349A">
      <w:pPr>
        <w:spacing w:after="0"/>
        <w:jc w:val="both"/>
      </w:pPr>
    </w:p>
    <w:p w14:paraId="48B9C5A1" w14:textId="77777777" w:rsidR="00196195" w:rsidRDefault="00196195" w:rsidP="0051349A">
      <w:pPr>
        <w:spacing w:after="0"/>
        <w:jc w:val="both"/>
      </w:pPr>
    </w:p>
    <w:p w14:paraId="3094BFD1" w14:textId="77777777" w:rsidR="00196195" w:rsidRDefault="00196195" w:rsidP="0051349A">
      <w:pPr>
        <w:spacing w:after="0"/>
        <w:jc w:val="both"/>
      </w:pPr>
    </w:p>
    <w:p w14:paraId="7E9E6FCC" w14:textId="77777777" w:rsidR="00196195" w:rsidRDefault="00196195" w:rsidP="0051349A">
      <w:pPr>
        <w:spacing w:after="0"/>
        <w:jc w:val="both"/>
      </w:pPr>
    </w:p>
    <w:p w14:paraId="217E8771" w14:textId="77777777" w:rsidR="00196195" w:rsidRDefault="00196195" w:rsidP="0051349A">
      <w:pPr>
        <w:spacing w:after="0"/>
        <w:jc w:val="both"/>
      </w:pPr>
    </w:p>
    <w:p w14:paraId="49C307EA" w14:textId="77777777" w:rsidR="00196195" w:rsidRDefault="00196195" w:rsidP="0051349A">
      <w:pPr>
        <w:spacing w:after="0"/>
        <w:jc w:val="both"/>
      </w:pPr>
    </w:p>
    <w:p w14:paraId="368BC3CA" w14:textId="77777777" w:rsidR="00196195" w:rsidRDefault="00196195" w:rsidP="0051349A">
      <w:pPr>
        <w:spacing w:after="0"/>
        <w:jc w:val="both"/>
      </w:pPr>
    </w:p>
    <w:p w14:paraId="61294D93" w14:textId="77777777" w:rsidR="00196195" w:rsidRDefault="00196195" w:rsidP="0051349A">
      <w:pPr>
        <w:spacing w:after="0"/>
        <w:jc w:val="both"/>
      </w:pPr>
    </w:p>
    <w:p w14:paraId="607696C9" w14:textId="6696974D" w:rsidR="00196195" w:rsidRDefault="00196195" w:rsidP="0051349A">
      <w:pPr>
        <w:spacing w:after="0"/>
        <w:jc w:val="both"/>
      </w:pPr>
    </w:p>
    <w:p w14:paraId="3A3752AB" w14:textId="776B40F6" w:rsidR="00F52407" w:rsidRDefault="00F52407" w:rsidP="0051349A">
      <w:pPr>
        <w:spacing w:after="0"/>
        <w:jc w:val="both"/>
      </w:pPr>
    </w:p>
    <w:p w14:paraId="68A80B36" w14:textId="11C2FB8C" w:rsidR="00F52407" w:rsidRDefault="00F52407" w:rsidP="0051349A">
      <w:pPr>
        <w:spacing w:after="0"/>
        <w:jc w:val="both"/>
      </w:pPr>
    </w:p>
    <w:p w14:paraId="0038F70A" w14:textId="77777777" w:rsidR="00F52407" w:rsidRDefault="00F52407" w:rsidP="0051349A">
      <w:pPr>
        <w:spacing w:after="0"/>
        <w:jc w:val="both"/>
      </w:pPr>
    </w:p>
    <w:p w14:paraId="1195A384" w14:textId="77777777" w:rsidR="00196195" w:rsidRDefault="00196195" w:rsidP="0051349A">
      <w:pPr>
        <w:spacing w:after="0"/>
        <w:jc w:val="both"/>
      </w:pPr>
    </w:p>
    <w:p w14:paraId="2D19D678" w14:textId="4266838F" w:rsidR="00196195" w:rsidRPr="00196195" w:rsidRDefault="0099593B" w:rsidP="00196195">
      <w:pPr>
        <w:pStyle w:val="a3"/>
        <w:numPr>
          <w:ilvl w:val="1"/>
          <w:numId w:val="2"/>
        </w:numPr>
        <w:spacing w:after="0"/>
        <w:jc w:val="center"/>
        <w:rPr>
          <w:b/>
          <w:bCs/>
        </w:rPr>
      </w:pPr>
      <w:r w:rsidRPr="00196195">
        <w:rPr>
          <w:b/>
          <w:bCs/>
        </w:rPr>
        <w:lastRenderedPageBreak/>
        <w:t>Сведения о контингенте обучающихся</w:t>
      </w:r>
    </w:p>
    <w:p w14:paraId="3F9B4302" w14:textId="77777777" w:rsidR="00196195" w:rsidRDefault="00196195" w:rsidP="00196195">
      <w:pPr>
        <w:pStyle w:val="a3"/>
        <w:spacing w:after="0"/>
        <w:jc w:val="both"/>
      </w:pPr>
    </w:p>
    <w:p w14:paraId="0A66153C" w14:textId="77777777" w:rsidR="000E637E" w:rsidRDefault="0099593B" w:rsidP="00196195">
      <w:pPr>
        <w:pStyle w:val="a3"/>
        <w:spacing w:after="0"/>
        <w:jc w:val="both"/>
      </w:pPr>
      <w:r>
        <w:t>Предметом деятельности Бюджетного учреждения является предоставление дополнительного образования в сфере физической культуры и спорта, реализация дополнительных образовательных программ спортивной подготовки по видам спорта: «</w:t>
      </w:r>
      <w:r w:rsidR="00AE001C">
        <w:t>Художественная гимнастика</w:t>
      </w:r>
      <w:r>
        <w:t>», «</w:t>
      </w:r>
      <w:r w:rsidR="00AE001C">
        <w:t>Эстетическая гимнастика</w:t>
      </w:r>
      <w:r>
        <w:t xml:space="preserve">». </w:t>
      </w:r>
    </w:p>
    <w:p w14:paraId="36808F74" w14:textId="0DBBB0CC" w:rsidR="000E637E" w:rsidRDefault="0099593B" w:rsidP="00196195">
      <w:pPr>
        <w:pStyle w:val="a3"/>
        <w:spacing w:after="0"/>
        <w:jc w:val="both"/>
      </w:pPr>
      <w:r>
        <w:t xml:space="preserve">В 2023 учебно-тренировочном году в учреждении проходили обучение </w:t>
      </w:r>
      <w:r w:rsidR="000E637E">
        <w:t>377</w:t>
      </w:r>
      <w:r>
        <w:t xml:space="preserve"> человека, укомплектовано </w:t>
      </w:r>
      <w:r w:rsidR="000E637E">
        <w:t>30</w:t>
      </w:r>
      <w:r>
        <w:t xml:space="preserve"> групп, из них группы начальной подготовки (НП) – </w:t>
      </w:r>
      <w:r w:rsidR="00562D46">
        <w:t>6</w:t>
      </w:r>
      <w:r>
        <w:t xml:space="preserve"> (</w:t>
      </w:r>
      <w:r w:rsidR="00562D46">
        <w:t>103</w:t>
      </w:r>
      <w:r>
        <w:t xml:space="preserve"> человек), учебно-тренировочные группы (УТГ) – </w:t>
      </w:r>
      <w:r w:rsidR="000E637E">
        <w:t>1</w:t>
      </w:r>
      <w:r w:rsidR="00562D46">
        <w:t>5</w:t>
      </w:r>
      <w:r>
        <w:t xml:space="preserve"> (2</w:t>
      </w:r>
      <w:r w:rsidR="000E637E">
        <w:t>24</w:t>
      </w:r>
      <w:r>
        <w:t xml:space="preserve"> человек</w:t>
      </w:r>
      <w:r w:rsidR="000E637E">
        <w:t>а</w:t>
      </w:r>
      <w:r>
        <w:t>), группы спортивного совершенствования мастерства (ССМ) -</w:t>
      </w:r>
      <w:r w:rsidR="000E637E">
        <w:t xml:space="preserve"> 6 </w:t>
      </w:r>
      <w:r>
        <w:t>(</w:t>
      </w:r>
      <w:r w:rsidR="000E637E">
        <w:t>4</w:t>
      </w:r>
      <w:r>
        <w:t xml:space="preserve">5 человек). </w:t>
      </w:r>
      <w:r w:rsidR="000E637E">
        <w:t xml:space="preserve">Группы высшего спортивного мастерства (ВСМ) – 1 (5 человек). </w:t>
      </w:r>
    </w:p>
    <w:p w14:paraId="19B85107" w14:textId="77777777" w:rsidR="00155A83" w:rsidRDefault="00155A83" w:rsidP="00196195">
      <w:pPr>
        <w:pStyle w:val="a3"/>
        <w:spacing w:after="0"/>
        <w:jc w:val="both"/>
      </w:pPr>
    </w:p>
    <w:p w14:paraId="3FB798F7" w14:textId="62A5B560" w:rsidR="00155A83" w:rsidRDefault="0099593B" w:rsidP="00155A83">
      <w:pPr>
        <w:pStyle w:val="a3"/>
        <w:spacing w:after="0"/>
        <w:jc w:val="center"/>
        <w:rPr>
          <w:b/>
          <w:bCs/>
        </w:rPr>
      </w:pPr>
      <w:r w:rsidRPr="00155A83">
        <w:rPr>
          <w:b/>
          <w:bCs/>
        </w:rPr>
        <w:t>Структура комплектования групп на 2023 год</w:t>
      </w:r>
    </w:p>
    <w:p w14:paraId="0A2C1D90" w14:textId="5976D030" w:rsidR="003B5551" w:rsidRDefault="003B5551" w:rsidP="00155A83">
      <w:pPr>
        <w:pStyle w:val="a3"/>
        <w:spacing w:after="0"/>
        <w:jc w:val="center"/>
        <w:rPr>
          <w:b/>
          <w:bCs/>
        </w:rPr>
      </w:pPr>
    </w:p>
    <w:tbl>
      <w:tblPr>
        <w:tblW w:w="10560" w:type="dxa"/>
        <w:tblLook w:val="04A0" w:firstRow="1" w:lastRow="0" w:firstColumn="1" w:lastColumn="0" w:noHBand="0" w:noVBand="1"/>
      </w:tblPr>
      <w:tblGrid>
        <w:gridCol w:w="1929"/>
        <w:gridCol w:w="894"/>
        <w:gridCol w:w="833"/>
        <w:gridCol w:w="893"/>
        <w:gridCol w:w="833"/>
        <w:gridCol w:w="893"/>
        <w:gridCol w:w="830"/>
        <w:gridCol w:w="893"/>
        <w:gridCol w:w="830"/>
        <w:gridCol w:w="893"/>
        <w:gridCol w:w="839"/>
      </w:tblGrid>
      <w:tr w:rsidR="003B5551" w:rsidRPr="003B5551" w14:paraId="6E3708F6" w14:textId="77777777" w:rsidTr="003B5551">
        <w:trPr>
          <w:trHeight w:val="930"/>
        </w:trPr>
        <w:tc>
          <w:tcPr>
            <w:tcW w:w="17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D7F3B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спортивная дисциплина</w:t>
            </w:r>
          </w:p>
        </w:tc>
        <w:tc>
          <w:tcPr>
            <w:tcW w:w="1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6EE21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A067C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УТГ</w:t>
            </w: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79A1E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ССМ</w:t>
            </w: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3DEC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ВСМ</w:t>
            </w:r>
          </w:p>
        </w:tc>
        <w:tc>
          <w:tcPr>
            <w:tcW w:w="1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47C73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3B5551" w:rsidRPr="003B5551" w14:paraId="5528E731" w14:textId="77777777" w:rsidTr="003B5551">
        <w:trPr>
          <w:trHeight w:val="330"/>
        </w:trPr>
        <w:tc>
          <w:tcPr>
            <w:tcW w:w="17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FC69E" w14:textId="77777777" w:rsidR="003B5551" w:rsidRPr="003B5551" w:rsidRDefault="003B5551" w:rsidP="003B555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381FB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E20D8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EF42F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A7056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47519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D2277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FF5BD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32A94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53E37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A4A4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</w:tr>
      <w:tr w:rsidR="003B5551" w:rsidRPr="003B5551" w14:paraId="09804537" w14:textId="77777777" w:rsidTr="003B5551">
        <w:trPr>
          <w:trHeight w:val="159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D3A24CF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AA2E327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5F133B9" w14:textId="49254514" w:rsidR="003B5551" w:rsidRPr="003B5551" w:rsidRDefault="0011093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15A10E9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7475FCE" w14:textId="7E0F798D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1093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3365A4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6CEF0B6" w14:textId="36C15E43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1093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F54F6F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CF51C95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2565000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44801F7" w14:textId="2B7564CE" w:rsidR="003B5551" w:rsidRPr="003B5551" w:rsidRDefault="00BD4460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</w:tr>
      <w:tr w:rsidR="003B5551" w:rsidRPr="003B5551" w14:paraId="0E2223BA" w14:textId="77777777" w:rsidTr="003B5551">
        <w:trPr>
          <w:trHeight w:val="1275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8EBF26D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Эстетическая гимнастика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EBFEFDA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4615723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558A47E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4AB5A40" w14:textId="12B6B38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56A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CB2396C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C51947C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0BA5859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7DC3F8C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77EC94F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5FDA14F" w14:textId="0BD78B71" w:rsidR="003B5551" w:rsidRPr="003B5551" w:rsidRDefault="00BD4460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3B5551" w:rsidRPr="003B5551" w14:paraId="4046403F" w14:textId="77777777" w:rsidTr="003B5551">
        <w:trPr>
          <w:trHeight w:val="33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149BF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7008C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CE4BC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CD05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93904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D468F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8E2C0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F8A89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278BE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FC19" w14:textId="77777777" w:rsidR="003B5551" w:rsidRPr="003B5551" w:rsidRDefault="003B5551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A1436" w14:textId="30ABB898" w:rsidR="003B5551" w:rsidRPr="003B5551" w:rsidRDefault="00BD4460" w:rsidP="003B55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</w:tbl>
    <w:p w14:paraId="3E1DA817" w14:textId="12C64E5A" w:rsidR="003B5551" w:rsidRDefault="003B5551" w:rsidP="00155A83">
      <w:pPr>
        <w:pStyle w:val="a3"/>
        <w:spacing w:after="0"/>
        <w:jc w:val="center"/>
        <w:rPr>
          <w:b/>
          <w:bCs/>
        </w:rPr>
      </w:pPr>
    </w:p>
    <w:p w14:paraId="09AC2C10" w14:textId="2D231271" w:rsidR="00A62A84" w:rsidRDefault="00A62A84" w:rsidP="00196195">
      <w:pPr>
        <w:pStyle w:val="a3"/>
        <w:spacing w:after="0"/>
        <w:jc w:val="both"/>
      </w:pPr>
    </w:p>
    <w:p w14:paraId="0F64B3E6" w14:textId="2F21A184" w:rsidR="00F52407" w:rsidRDefault="0041483B" w:rsidP="00196195">
      <w:pPr>
        <w:pStyle w:val="a3"/>
        <w:spacing w:after="0"/>
        <w:jc w:val="both"/>
      </w:pPr>
      <w:r>
        <w:t>Соотношение от общей численности обучающихся соответственно виду спорта</w:t>
      </w:r>
    </w:p>
    <w:p w14:paraId="793712A4" w14:textId="48E50418" w:rsidR="00F52407" w:rsidRDefault="00F52407" w:rsidP="00196195">
      <w:pPr>
        <w:pStyle w:val="a3"/>
        <w:spacing w:after="0"/>
        <w:jc w:val="both"/>
      </w:pPr>
      <w:r w:rsidRPr="00E444CF">
        <w:rPr>
          <w:noProof/>
          <w:sz w:val="18"/>
          <w:szCs w:val="18"/>
        </w:rPr>
        <w:drawing>
          <wp:inline distT="0" distB="0" distL="0" distR="0" wp14:anchorId="14DADC98" wp14:editId="06F45F6D">
            <wp:extent cx="5208270" cy="2874873"/>
            <wp:effectExtent l="0" t="0" r="1143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CEE21A1" w14:textId="77777777" w:rsidR="00F52407" w:rsidRDefault="00F52407" w:rsidP="00196195">
      <w:pPr>
        <w:pStyle w:val="a3"/>
        <w:spacing w:after="0"/>
        <w:jc w:val="both"/>
      </w:pPr>
    </w:p>
    <w:p w14:paraId="3C902EE8" w14:textId="77777777" w:rsidR="00636F9B" w:rsidRPr="00636F9B" w:rsidRDefault="00636F9B" w:rsidP="00636F9B">
      <w:pPr>
        <w:pStyle w:val="a3"/>
        <w:spacing w:after="0"/>
        <w:jc w:val="center"/>
        <w:rPr>
          <w:b/>
          <w:bCs/>
        </w:rPr>
      </w:pPr>
      <w:r w:rsidRPr="00636F9B">
        <w:rPr>
          <w:b/>
          <w:bCs/>
        </w:rPr>
        <w:lastRenderedPageBreak/>
        <w:t xml:space="preserve">Соотношение от общей численности обучающихся </w:t>
      </w:r>
    </w:p>
    <w:p w14:paraId="3FFFFBA7" w14:textId="2D234163" w:rsidR="00155A83" w:rsidRDefault="00636F9B" w:rsidP="00636F9B">
      <w:pPr>
        <w:pStyle w:val="a3"/>
        <w:spacing w:after="0"/>
        <w:jc w:val="center"/>
      </w:pPr>
      <w:r w:rsidRPr="00636F9B">
        <w:rPr>
          <w:b/>
          <w:bCs/>
        </w:rPr>
        <w:t>соответственно этапу обучения</w:t>
      </w:r>
    </w:p>
    <w:p w14:paraId="4E3887B6" w14:textId="2E715AE0" w:rsidR="00636F9B" w:rsidRDefault="00636F9B" w:rsidP="00196195">
      <w:pPr>
        <w:pStyle w:val="a3"/>
        <w:spacing w:after="0"/>
        <w:jc w:val="both"/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1929"/>
        <w:gridCol w:w="850"/>
        <w:gridCol w:w="868"/>
        <w:gridCol w:w="853"/>
        <w:gridCol w:w="868"/>
        <w:gridCol w:w="850"/>
        <w:gridCol w:w="868"/>
        <w:gridCol w:w="850"/>
        <w:gridCol w:w="890"/>
      </w:tblGrid>
      <w:tr w:rsidR="00E2246A" w:rsidRPr="00E2246A" w14:paraId="104362A7" w14:textId="77777777" w:rsidTr="00E2246A">
        <w:trPr>
          <w:trHeight w:val="93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7364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спортивная дисциплина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ABC6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D314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УТГ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5B63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ССМ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DCD9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ВСМ</w:t>
            </w:r>
          </w:p>
        </w:tc>
      </w:tr>
      <w:tr w:rsidR="00E2246A" w:rsidRPr="00E2246A" w14:paraId="7AD3B440" w14:textId="77777777" w:rsidTr="00E2246A">
        <w:trPr>
          <w:trHeight w:val="315"/>
        </w:trPr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50C7" w14:textId="77777777" w:rsidR="00E2246A" w:rsidRPr="00E2246A" w:rsidRDefault="00E2246A" w:rsidP="00E2246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86EF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51D8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AF34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0860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2457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F2CD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6A1B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5A28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2246A" w:rsidRPr="00E2246A" w14:paraId="70E7E5C3" w14:textId="77777777" w:rsidTr="00E2246A">
        <w:trPr>
          <w:trHeight w:val="1575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B7080B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6BC4D29" w14:textId="5367DA7F" w:rsidR="00E2246A" w:rsidRPr="00E2246A" w:rsidRDefault="002B0325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0E8FC75" w14:textId="21268B0A" w:rsidR="00E2246A" w:rsidRPr="00E2246A" w:rsidRDefault="002B0325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r w:rsidR="00E2246A"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529D0D2" w14:textId="014CDC9D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2B032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03CEA98" w14:textId="52F764CD" w:rsidR="00E2246A" w:rsidRPr="00E2246A" w:rsidRDefault="002B0325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E2246A"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00AF0B" w14:textId="416AAD1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B032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148336E" w14:textId="17F40B74" w:rsidR="00E2246A" w:rsidRPr="00E2246A" w:rsidRDefault="002B0325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="00E2246A"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E9D550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AA90313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E2246A" w:rsidRPr="00E2246A" w14:paraId="0631EC60" w14:textId="77777777" w:rsidTr="00E2246A">
        <w:trPr>
          <w:trHeight w:val="126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665F55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Эстетическая гимнастика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63EC29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67C826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7618F9" w14:textId="1A62D4EA" w:rsidR="00E2246A" w:rsidRPr="00E2246A" w:rsidRDefault="002B0325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A8C0A7" w14:textId="58342B04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B032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F3A959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B49DA4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105C0B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A7E611" w14:textId="77777777" w:rsidR="00E2246A" w:rsidRPr="00E2246A" w:rsidRDefault="00E2246A" w:rsidP="00E2246A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2246A" w:rsidRPr="00E2246A" w14:paraId="48C96CC1" w14:textId="77777777" w:rsidTr="00E2246A">
        <w:trPr>
          <w:trHeight w:val="630"/>
        </w:trPr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C51" w14:textId="77777777" w:rsidR="00E2246A" w:rsidRPr="00E2246A" w:rsidRDefault="00E2246A" w:rsidP="00E2246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E72B" w14:textId="77777777" w:rsidR="00E2246A" w:rsidRPr="00E2246A" w:rsidRDefault="00E2246A" w:rsidP="00E2246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 чел.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2AFE" w14:textId="77777777" w:rsidR="00E2246A" w:rsidRPr="00E2246A" w:rsidRDefault="00E2246A" w:rsidP="00E2246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224 чел.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5254" w14:textId="77777777" w:rsidR="00E2246A" w:rsidRPr="00E2246A" w:rsidRDefault="00E2246A" w:rsidP="00E2246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 чел.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2453" w14:textId="77777777" w:rsidR="00E2246A" w:rsidRPr="00E2246A" w:rsidRDefault="00E2246A" w:rsidP="00E2246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4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чел.</w:t>
            </w:r>
          </w:p>
        </w:tc>
      </w:tr>
      <w:tr w:rsidR="00E2246A" w:rsidRPr="00E2246A" w14:paraId="5E67D4A0" w14:textId="77777777" w:rsidTr="00E2246A">
        <w:trPr>
          <w:trHeight w:val="300"/>
        </w:trPr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F177" w14:textId="77777777" w:rsidR="00E2246A" w:rsidRPr="00E2246A" w:rsidRDefault="00E2246A" w:rsidP="00E2246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5BC4" w14:textId="77777777" w:rsidR="00E2246A" w:rsidRPr="00E2246A" w:rsidRDefault="00E2246A" w:rsidP="00E224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2246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27%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39A7" w14:textId="77777777" w:rsidR="00E2246A" w:rsidRPr="00E2246A" w:rsidRDefault="00E2246A" w:rsidP="00E224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2246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59%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B880" w14:textId="77777777" w:rsidR="00E2246A" w:rsidRPr="00E2246A" w:rsidRDefault="00E2246A" w:rsidP="00E224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2246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12%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D1A8" w14:textId="77777777" w:rsidR="00E2246A" w:rsidRPr="00E2246A" w:rsidRDefault="00E2246A" w:rsidP="00E224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2246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2%</w:t>
            </w:r>
          </w:p>
        </w:tc>
      </w:tr>
    </w:tbl>
    <w:p w14:paraId="4DB81712" w14:textId="77777777" w:rsidR="00E2246A" w:rsidRDefault="00E2246A" w:rsidP="00196195">
      <w:pPr>
        <w:pStyle w:val="a3"/>
        <w:spacing w:after="0"/>
        <w:jc w:val="both"/>
      </w:pPr>
    </w:p>
    <w:p w14:paraId="405A06DB" w14:textId="58C5DB58" w:rsidR="00E2246A" w:rsidRDefault="00E2246A" w:rsidP="00196195">
      <w:pPr>
        <w:pStyle w:val="a3"/>
        <w:spacing w:after="0"/>
        <w:jc w:val="both"/>
      </w:pPr>
    </w:p>
    <w:p w14:paraId="397CAC5D" w14:textId="40B00A95" w:rsidR="00E2246A" w:rsidRDefault="00E2246A" w:rsidP="00196195">
      <w:pPr>
        <w:pStyle w:val="a3"/>
        <w:spacing w:after="0"/>
        <w:jc w:val="both"/>
      </w:pPr>
      <w:r>
        <w:rPr>
          <w:noProof/>
        </w:rPr>
        <w:drawing>
          <wp:inline distT="0" distB="0" distL="0" distR="0" wp14:anchorId="3C92C8A0" wp14:editId="099C8213">
            <wp:extent cx="5486400" cy="3547872"/>
            <wp:effectExtent l="0" t="0" r="0" b="146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0B44FDD" w14:textId="5068B4B7" w:rsidR="00E2246A" w:rsidRDefault="00E2246A" w:rsidP="00196195">
      <w:pPr>
        <w:pStyle w:val="a3"/>
        <w:spacing w:after="0"/>
        <w:jc w:val="both"/>
      </w:pPr>
    </w:p>
    <w:p w14:paraId="5BE9ABD1" w14:textId="53E103A8" w:rsidR="00E2246A" w:rsidRDefault="00E2246A" w:rsidP="00196195">
      <w:pPr>
        <w:pStyle w:val="a3"/>
        <w:spacing w:after="0"/>
        <w:jc w:val="both"/>
      </w:pPr>
    </w:p>
    <w:p w14:paraId="7A5638C4" w14:textId="58CCB741" w:rsidR="00C9326F" w:rsidRDefault="00C9326F" w:rsidP="00196195">
      <w:pPr>
        <w:pStyle w:val="a3"/>
        <w:spacing w:after="0"/>
        <w:jc w:val="both"/>
      </w:pPr>
    </w:p>
    <w:p w14:paraId="409F22C9" w14:textId="3406619F" w:rsidR="00C9326F" w:rsidRDefault="00C9326F" w:rsidP="00196195">
      <w:pPr>
        <w:pStyle w:val="a3"/>
        <w:spacing w:after="0"/>
        <w:jc w:val="both"/>
      </w:pPr>
    </w:p>
    <w:p w14:paraId="73DBDA1D" w14:textId="544B8411" w:rsidR="00C9326F" w:rsidRDefault="00C9326F" w:rsidP="00196195">
      <w:pPr>
        <w:pStyle w:val="a3"/>
        <w:spacing w:after="0"/>
        <w:jc w:val="both"/>
      </w:pPr>
    </w:p>
    <w:p w14:paraId="701671FD" w14:textId="77777777" w:rsidR="00C9326F" w:rsidRDefault="00C9326F" w:rsidP="00196195">
      <w:pPr>
        <w:pStyle w:val="a3"/>
        <w:spacing w:after="0"/>
        <w:jc w:val="both"/>
      </w:pPr>
    </w:p>
    <w:p w14:paraId="4E6E5387" w14:textId="798732AA" w:rsidR="00636F9B" w:rsidRDefault="00636F9B" w:rsidP="00196195">
      <w:pPr>
        <w:pStyle w:val="a3"/>
        <w:spacing w:after="0"/>
        <w:jc w:val="both"/>
      </w:pPr>
    </w:p>
    <w:p w14:paraId="52AF8EAE" w14:textId="77777777" w:rsidR="00636F9B" w:rsidRDefault="00636F9B" w:rsidP="00196195">
      <w:pPr>
        <w:pStyle w:val="a3"/>
        <w:spacing w:after="0"/>
        <w:jc w:val="both"/>
      </w:pPr>
    </w:p>
    <w:p w14:paraId="56C9A28E" w14:textId="77777777" w:rsidR="00C9326F" w:rsidRDefault="0099593B" w:rsidP="00196195">
      <w:pPr>
        <w:pStyle w:val="a3"/>
        <w:spacing w:after="0"/>
        <w:jc w:val="both"/>
      </w:pPr>
      <w:r>
        <w:lastRenderedPageBreak/>
        <w:t>Сохранность контингента</w:t>
      </w:r>
    </w:p>
    <w:p w14:paraId="69B1AF78" w14:textId="77777777" w:rsidR="00C9326F" w:rsidRDefault="00C9326F" w:rsidP="00196195">
      <w:pPr>
        <w:pStyle w:val="a3"/>
        <w:spacing w:after="0"/>
        <w:jc w:val="both"/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293"/>
        <w:gridCol w:w="762"/>
        <w:gridCol w:w="546"/>
        <w:gridCol w:w="880"/>
        <w:gridCol w:w="603"/>
        <w:gridCol w:w="883"/>
        <w:gridCol w:w="730"/>
        <w:gridCol w:w="880"/>
        <w:gridCol w:w="603"/>
        <w:gridCol w:w="773"/>
        <w:gridCol w:w="546"/>
        <w:gridCol w:w="1430"/>
      </w:tblGrid>
      <w:tr w:rsidR="00C9326F" w14:paraId="2A64C40B" w14:textId="77777777" w:rsidTr="00862A85">
        <w:tc>
          <w:tcPr>
            <w:tcW w:w="1292" w:type="dxa"/>
            <w:vMerge w:val="restart"/>
          </w:tcPr>
          <w:p w14:paraId="0C12E7D6" w14:textId="70765B3D" w:rsidR="00C9326F" w:rsidRPr="00C9326F" w:rsidRDefault="00C9326F" w:rsidP="00C9326F">
            <w:pPr>
              <w:pStyle w:val="a3"/>
              <w:ind w:left="0"/>
              <w:jc w:val="center"/>
              <w:rPr>
                <w:sz w:val="22"/>
              </w:rPr>
            </w:pPr>
            <w:r w:rsidRPr="00C9326F">
              <w:rPr>
                <w:sz w:val="22"/>
              </w:rPr>
              <w:t>Этап подготовки</w:t>
            </w:r>
          </w:p>
        </w:tc>
        <w:tc>
          <w:tcPr>
            <w:tcW w:w="1308" w:type="dxa"/>
            <w:gridSpan w:val="2"/>
          </w:tcPr>
          <w:p w14:paraId="3A2A2C9E" w14:textId="24C73C92" w:rsidR="00C9326F" w:rsidRPr="00C9326F" w:rsidRDefault="00C9326F" w:rsidP="0019619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Начало учебного года</w:t>
            </w:r>
          </w:p>
        </w:tc>
        <w:tc>
          <w:tcPr>
            <w:tcW w:w="1526" w:type="dxa"/>
            <w:gridSpan w:val="2"/>
          </w:tcPr>
          <w:p w14:paraId="047672EA" w14:textId="75432BB2" w:rsidR="00C9326F" w:rsidRPr="00C9326F" w:rsidRDefault="00C9326F" w:rsidP="0019619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Выбыло в течении года</w:t>
            </w:r>
          </w:p>
        </w:tc>
        <w:tc>
          <w:tcPr>
            <w:tcW w:w="1530" w:type="dxa"/>
            <w:gridSpan w:val="2"/>
          </w:tcPr>
          <w:p w14:paraId="56EF48E2" w14:textId="77777777" w:rsidR="00C9326F" w:rsidRDefault="00C9326F" w:rsidP="0019619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Сохранность контингента без учета прибывших</w:t>
            </w:r>
          </w:p>
          <w:p w14:paraId="13F49A23" w14:textId="6A8DA491" w:rsidR="00225219" w:rsidRPr="00C9326F" w:rsidRDefault="00225219" w:rsidP="00196195">
            <w:pPr>
              <w:pStyle w:val="a3"/>
              <w:ind w:left="0"/>
              <w:jc w:val="both"/>
              <w:rPr>
                <w:sz w:val="22"/>
              </w:rPr>
            </w:pPr>
          </w:p>
        </w:tc>
        <w:tc>
          <w:tcPr>
            <w:tcW w:w="1526" w:type="dxa"/>
            <w:gridSpan w:val="2"/>
          </w:tcPr>
          <w:p w14:paraId="40584814" w14:textId="7610B3A1" w:rsidR="00C9326F" w:rsidRPr="00C9326F" w:rsidRDefault="00C9326F" w:rsidP="0019619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Зачислены в течении года</w:t>
            </w:r>
          </w:p>
        </w:tc>
        <w:tc>
          <w:tcPr>
            <w:tcW w:w="1317" w:type="dxa"/>
            <w:gridSpan w:val="2"/>
          </w:tcPr>
          <w:p w14:paraId="335647EE" w14:textId="17D7021F" w:rsidR="00C9326F" w:rsidRPr="00C9326F" w:rsidRDefault="00C9326F" w:rsidP="0019619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Количество на конец учебного года</w:t>
            </w:r>
          </w:p>
        </w:tc>
        <w:tc>
          <w:tcPr>
            <w:tcW w:w="1430" w:type="dxa"/>
            <w:vMerge w:val="restart"/>
          </w:tcPr>
          <w:p w14:paraId="10125573" w14:textId="2B0C555E" w:rsidR="00C9326F" w:rsidRPr="00C9326F" w:rsidRDefault="00C9326F" w:rsidP="00196195">
            <w:pPr>
              <w:pStyle w:val="a3"/>
              <w:ind w:left="0"/>
              <w:jc w:val="both"/>
              <w:rPr>
                <w:sz w:val="22"/>
              </w:rPr>
            </w:pPr>
            <w:r w:rsidRPr="00C9326F">
              <w:rPr>
                <w:sz w:val="22"/>
              </w:rPr>
              <w:t>Сохранность контингента с учетом движения</w:t>
            </w:r>
          </w:p>
        </w:tc>
      </w:tr>
      <w:tr w:rsidR="00C9326F" w14:paraId="779AF46A" w14:textId="77777777" w:rsidTr="00862A85">
        <w:tc>
          <w:tcPr>
            <w:tcW w:w="1292" w:type="dxa"/>
            <w:vMerge/>
          </w:tcPr>
          <w:p w14:paraId="6F25AC43" w14:textId="77777777" w:rsidR="00C9326F" w:rsidRPr="00C9326F" w:rsidRDefault="00C9326F" w:rsidP="00C9326F">
            <w:pPr>
              <w:pStyle w:val="a3"/>
              <w:ind w:left="0"/>
              <w:jc w:val="both"/>
              <w:rPr>
                <w:sz w:val="22"/>
              </w:rPr>
            </w:pPr>
          </w:p>
        </w:tc>
        <w:tc>
          <w:tcPr>
            <w:tcW w:w="762" w:type="dxa"/>
          </w:tcPr>
          <w:p w14:paraId="134E7011" w14:textId="40534F4D" w:rsidR="00C9326F" w:rsidRPr="00C9326F" w:rsidRDefault="00C9326F" w:rsidP="00C9326F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групп</w:t>
            </w:r>
          </w:p>
        </w:tc>
        <w:tc>
          <w:tcPr>
            <w:tcW w:w="546" w:type="dxa"/>
          </w:tcPr>
          <w:p w14:paraId="432DFB0A" w14:textId="287D2B7E" w:rsidR="00C9326F" w:rsidRPr="00C9326F" w:rsidRDefault="00C9326F" w:rsidP="00C9326F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w="907" w:type="dxa"/>
          </w:tcPr>
          <w:p w14:paraId="560497AE" w14:textId="00D4EBE3" w:rsidR="00C9326F" w:rsidRPr="00C9326F" w:rsidRDefault="00C9326F" w:rsidP="00C9326F">
            <w:pPr>
              <w:pStyle w:val="a3"/>
              <w:ind w:left="0"/>
              <w:jc w:val="both"/>
              <w:rPr>
                <w:sz w:val="22"/>
              </w:rPr>
            </w:pPr>
            <w:r w:rsidRPr="00C9326F">
              <w:rPr>
                <w:sz w:val="22"/>
              </w:rPr>
              <w:t>групп</w:t>
            </w:r>
          </w:p>
        </w:tc>
        <w:tc>
          <w:tcPr>
            <w:tcW w:w="619" w:type="dxa"/>
          </w:tcPr>
          <w:p w14:paraId="093BE161" w14:textId="036A1299" w:rsidR="00C9326F" w:rsidRPr="00C9326F" w:rsidRDefault="00C9326F" w:rsidP="00C9326F">
            <w:pPr>
              <w:pStyle w:val="a3"/>
              <w:ind w:left="0"/>
              <w:jc w:val="both"/>
              <w:rPr>
                <w:sz w:val="22"/>
              </w:rPr>
            </w:pPr>
            <w:r w:rsidRPr="00C9326F">
              <w:rPr>
                <w:sz w:val="22"/>
              </w:rPr>
              <w:t>чел</w:t>
            </w:r>
          </w:p>
        </w:tc>
        <w:tc>
          <w:tcPr>
            <w:tcW w:w="910" w:type="dxa"/>
          </w:tcPr>
          <w:p w14:paraId="594200AE" w14:textId="64C65EF0" w:rsidR="00C9326F" w:rsidRPr="00C9326F" w:rsidRDefault="00C9326F" w:rsidP="00C9326F">
            <w:pPr>
              <w:pStyle w:val="a3"/>
              <w:ind w:left="0"/>
              <w:jc w:val="both"/>
              <w:rPr>
                <w:sz w:val="22"/>
              </w:rPr>
            </w:pPr>
            <w:r w:rsidRPr="00C9326F">
              <w:rPr>
                <w:sz w:val="22"/>
              </w:rPr>
              <w:t>групп</w:t>
            </w:r>
          </w:p>
        </w:tc>
        <w:tc>
          <w:tcPr>
            <w:tcW w:w="620" w:type="dxa"/>
          </w:tcPr>
          <w:p w14:paraId="54210720" w14:textId="2934F72E" w:rsidR="00C9326F" w:rsidRPr="00C9326F" w:rsidRDefault="00C9326F" w:rsidP="00C9326F">
            <w:pPr>
              <w:pStyle w:val="a3"/>
              <w:ind w:left="0"/>
              <w:jc w:val="both"/>
              <w:rPr>
                <w:sz w:val="22"/>
              </w:rPr>
            </w:pPr>
            <w:r w:rsidRPr="00C9326F">
              <w:rPr>
                <w:sz w:val="22"/>
              </w:rPr>
              <w:t>чел</w:t>
            </w:r>
          </w:p>
        </w:tc>
        <w:tc>
          <w:tcPr>
            <w:tcW w:w="907" w:type="dxa"/>
          </w:tcPr>
          <w:p w14:paraId="121B3064" w14:textId="1479FA62" w:rsidR="00C9326F" w:rsidRPr="00C9326F" w:rsidRDefault="00C9326F" w:rsidP="00C9326F">
            <w:pPr>
              <w:pStyle w:val="a3"/>
              <w:ind w:left="0"/>
              <w:jc w:val="both"/>
              <w:rPr>
                <w:sz w:val="22"/>
              </w:rPr>
            </w:pPr>
            <w:r w:rsidRPr="00C9326F">
              <w:rPr>
                <w:sz w:val="22"/>
              </w:rPr>
              <w:t>групп</w:t>
            </w:r>
          </w:p>
        </w:tc>
        <w:tc>
          <w:tcPr>
            <w:tcW w:w="619" w:type="dxa"/>
          </w:tcPr>
          <w:p w14:paraId="381C3708" w14:textId="26874FD4" w:rsidR="00C9326F" w:rsidRPr="00C9326F" w:rsidRDefault="00C9326F" w:rsidP="00C9326F">
            <w:pPr>
              <w:pStyle w:val="a3"/>
              <w:ind w:left="0"/>
              <w:jc w:val="both"/>
              <w:rPr>
                <w:sz w:val="22"/>
              </w:rPr>
            </w:pPr>
            <w:r w:rsidRPr="00C9326F">
              <w:rPr>
                <w:sz w:val="22"/>
              </w:rPr>
              <w:t>чел</w:t>
            </w:r>
          </w:p>
        </w:tc>
        <w:tc>
          <w:tcPr>
            <w:tcW w:w="774" w:type="dxa"/>
          </w:tcPr>
          <w:p w14:paraId="2D780B6B" w14:textId="5E01EB4E" w:rsidR="00C9326F" w:rsidRPr="00C9326F" w:rsidRDefault="00C9326F" w:rsidP="00C9326F">
            <w:pPr>
              <w:pStyle w:val="a3"/>
              <w:ind w:left="0"/>
              <w:jc w:val="both"/>
              <w:rPr>
                <w:sz w:val="22"/>
              </w:rPr>
            </w:pPr>
            <w:r w:rsidRPr="00C9326F">
              <w:rPr>
                <w:sz w:val="22"/>
              </w:rPr>
              <w:t>групп</w:t>
            </w:r>
          </w:p>
        </w:tc>
        <w:tc>
          <w:tcPr>
            <w:tcW w:w="543" w:type="dxa"/>
          </w:tcPr>
          <w:p w14:paraId="715AD5B8" w14:textId="0AAD061A" w:rsidR="00C9326F" w:rsidRPr="00C9326F" w:rsidRDefault="00C9326F" w:rsidP="00C9326F">
            <w:pPr>
              <w:pStyle w:val="a3"/>
              <w:ind w:left="0"/>
              <w:jc w:val="both"/>
              <w:rPr>
                <w:sz w:val="22"/>
              </w:rPr>
            </w:pPr>
            <w:r w:rsidRPr="00C9326F">
              <w:rPr>
                <w:sz w:val="22"/>
              </w:rPr>
              <w:t>чел</w:t>
            </w:r>
          </w:p>
        </w:tc>
        <w:tc>
          <w:tcPr>
            <w:tcW w:w="1430" w:type="dxa"/>
            <w:vMerge/>
          </w:tcPr>
          <w:p w14:paraId="44C5E97B" w14:textId="77777777" w:rsidR="00C9326F" w:rsidRPr="00C9326F" w:rsidRDefault="00C9326F" w:rsidP="00C9326F">
            <w:pPr>
              <w:pStyle w:val="a3"/>
              <w:ind w:left="0"/>
              <w:jc w:val="both"/>
              <w:rPr>
                <w:sz w:val="22"/>
              </w:rPr>
            </w:pPr>
          </w:p>
        </w:tc>
      </w:tr>
      <w:tr w:rsidR="00862A85" w14:paraId="78DB4322" w14:textId="77777777" w:rsidTr="00862A85">
        <w:tc>
          <w:tcPr>
            <w:tcW w:w="1292" w:type="dxa"/>
          </w:tcPr>
          <w:p w14:paraId="63588B81" w14:textId="56F1DCBA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НП</w:t>
            </w:r>
          </w:p>
        </w:tc>
        <w:tc>
          <w:tcPr>
            <w:tcW w:w="762" w:type="dxa"/>
          </w:tcPr>
          <w:p w14:paraId="56ECC48E" w14:textId="3DB5D376" w:rsidR="00862A85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46" w:type="dxa"/>
          </w:tcPr>
          <w:p w14:paraId="543D5C9E" w14:textId="74434238" w:rsidR="00862A85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907" w:type="dxa"/>
          </w:tcPr>
          <w:p w14:paraId="5116FBDA" w14:textId="2A82F302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19" w:type="dxa"/>
          </w:tcPr>
          <w:p w14:paraId="79C8CDF5" w14:textId="73422191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10" w:type="dxa"/>
          </w:tcPr>
          <w:p w14:paraId="27922232" w14:textId="21F46575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620" w:type="dxa"/>
          </w:tcPr>
          <w:p w14:paraId="2C36AB1C" w14:textId="0443F7A4" w:rsidR="00862A85" w:rsidRPr="00C9326F" w:rsidRDefault="00881936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87%</w:t>
            </w:r>
          </w:p>
        </w:tc>
        <w:tc>
          <w:tcPr>
            <w:tcW w:w="907" w:type="dxa"/>
          </w:tcPr>
          <w:p w14:paraId="484F2DEF" w14:textId="66C3736A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19" w:type="dxa"/>
          </w:tcPr>
          <w:p w14:paraId="20A1FEB8" w14:textId="37CCF3C9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74" w:type="dxa"/>
          </w:tcPr>
          <w:p w14:paraId="01B5AAF8" w14:textId="5991C439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43" w:type="dxa"/>
          </w:tcPr>
          <w:p w14:paraId="316CA291" w14:textId="4AD12E4C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430" w:type="dxa"/>
          </w:tcPr>
          <w:p w14:paraId="2FA5708B" w14:textId="6BFF0D27" w:rsidR="00862A85" w:rsidRPr="00C9326F" w:rsidRDefault="00C269FB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87%</w:t>
            </w:r>
          </w:p>
        </w:tc>
      </w:tr>
      <w:tr w:rsidR="00862A85" w14:paraId="0A0F4C43" w14:textId="77777777" w:rsidTr="00862A85">
        <w:tc>
          <w:tcPr>
            <w:tcW w:w="1292" w:type="dxa"/>
          </w:tcPr>
          <w:p w14:paraId="7F543BFE" w14:textId="61934C18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УТГ</w:t>
            </w:r>
          </w:p>
        </w:tc>
        <w:tc>
          <w:tcPr>
            <w:tcW w:w="762" w:type="dxa"/>
          </w:tcPr>
          <w:p w14:paraId="5D8E7FC6" w14:textId="5528C01D" w:rsidR="00862A85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46" w:type="dxa"/>
          </w:tcPr>
          <w:p w14:paraId="3EC8BC8D" w14:textId="40F41A5E" w:rsidR="00862A85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907" w:type="dxa"/>
          </w:tcPr>
          <w:p w14:paraId="35F63D19" w14:textId="7CB14FD1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19" w:type="dxa"/>
          </w:tcPr>
          <w:p w14:paraId="4292B3AF" w14:textId="4B0EA572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10" w:type="dxa"/>
          </w:tcPr>
          <w:p w14:paraId="110424FB" w14:textId="1679D488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620" w:type="dxa"/>
          </w:tcPr>
          <w:p w14:paraId="670B73F1" w14:textId="2A7FCEFE" w:rsidR="00862A85" w:rsidRPr="00C9326F" w:rsidRDefault="00881936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93%</w:t>
            </w:r>
          </w:p>
        </w:tc>
        <w:tc>
          <w:tcPr>
            <w:tcW w:w="907" w:type="dxa"/>
          </w:tcPr>
          <w:p w14:paraId="3D6BDEAF" w14:textId="732FA6B6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19" w:type="dxa"/>
          </w:tcPr>
          <w:p w14:paraId="6E4ABC42" w14:textId="4CB1434E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74" w:type="dxa"/>
          </w:tcPr>
          <w:p w14:paraId="44252444" w14:textId="4E41A95F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43" w:type="dxa"/>
          </w:tcPr>
          <w:p w14:paraId="5FED1AF2" w14:textId="5E9E3E55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430" w:type="dxa"/>
          </w:tcPr>
          <w:p w14:paraId="262F9261" w14:textId="419CFADD" w:rsidR="00862A85" w:rsidRPr="00C9326F" w:rsidRDefault="00C269FB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93%</w:t>
            </w:r>
          </w:p>
        </w:tc>
      </w:tr>
      <w:tr w:rsidR="00862A85" w14:paraId="41F4DFF4" w14:textId="77777777" w:rsidTr="00862A85">
        <w:tc>
          <w:tcPr>
            <w:tcW w:w="1292" w:type="dxa"/>
          </w:tcPr>
          <w:p w14:paraId="18A5FC8B" w14:textId="4A77690D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ССМ</w:t>
            </w:r>
          </w:p>
        </w:tc>
        <w:tc>
          <w:tcPr>
            <w:tcW w:w="762" w:type="dxa"/>
          </w:tcPr>
          <w:p w14:paraId="32D61B2B" w14:textId="175F0C9A" w:rsidR="00862A85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46" w:type="dxa"/>
          </w:tcPr>
          <w:p w14:paraId="5ADCFCB6" w14:textId="10053BF3" w:rsidR="00862A85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07" w:type="dxa"/>
          </w:tcPr>
          <w:p w14:paraId="6AD7C5E1" w14:textId="394FF8B1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19" w:type="dxa"/>
          </w:tcPr>
          <w:p w14:paraId="72CF3AED" w14:textId="0BEDE44D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0" w:type="dxa"/>
          </w:tcPr>
          <w:p w14:paraId="13148F69" w14:textId="5ADB11D6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620" w:type="dxa"/>
          </w:tcPr>
          <w:p w14:paraId="16CE659F" w14:textId="72163B37" w:rsidR="00862A85" w:rsidRPr="00C9326F" w:rsidRDefault="00881936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98%</w:t>
            </w:r>
          </w:p>
        </w:tc>
        <w:tc>
          <w:tcPr>
            <w:tcW w:w="907" w:type="dxa"/>
          </w:tcPr>
          <w:p w14:paraId="071D3A44" w14:textId="061B81F7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19" w:type="dxa"/>
          </w:tcPr>
          <w:p w14:paraId="0750EA58" w14:textId="476FE6A5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74" w:type="dxa"/>
          </w:tcPr>
          <w:p w14:paraId="463AE8D1" w14:textId="480B8BD6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43" w:type="dxa"/>
          </w:tcPr>
          <w:p w14:paraId="5D027244" w14:textId="225492A5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30" w:type="dxa"/>
          </w:tcPr>
          <w:p w14:paraId="41E67A76" w14:textId="48CE6956" w:rsidR="00862A85" w:rsidRPr="00C9326F" w:rsidRDefault="00C269FB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98%</w:t>
            </w:r>
          </w:p>
        </w:tc>
      </w:tr>
      <w:tr w:rsidR="00862A85" w14:paraId="62628C87" w14:textId="77777777" w:rsidTr="00862A85">
        <w:tc>
          <w:tcPr>
            <w:tcW w:w="1292" w:type="dxa"/>
          </w:tcPr>
          <w:p w14:paraId="45501294" w14:textId="65170932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ВСМ</w:t>
            </w:r>
          </w:p>
        </w:tc>
        <w:tc>
          <w:tcPr>
            <w:tcW w:w="762" w:type="dxa"/>
          </w:tcPr>
          <w:p w14:paraId="2BE58EAF" w14:textId="34733149" w:rsidR="00862A85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46" w:type="dxa"/>
          </w:tcPr>
          <w:p w14:paraId="209F9E07" w14:textId="33D9845D" w:rsidR="00862A85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07" w:type="dxa"/>
          </w:tcPr>
          <w:p w14:paraId="267E2CD7" w14:textId="4C046A34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19" w:type="dxa"/>
          </w:tcPr>
          <w:p w14:paraId="518AF3B8" w14:textId="405C284D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10" w:type="dxa"/>
          </w:tcPr>
          <w:p w14:paraId="5AB4BBD9" w14:textId="214833EF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620" w:type="dxa"/>
          </w:tcPr>
          <w:p w14:paraId="62976426" w14:textId="09B7AF0E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907" w:type="dxa"/>
          </w:tcPr>
          <w:p w14:paraId="64E9EA5B" w14:textId="68559F4B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19" w:type="dxa"/>
          </w:tcPr>
          <w:p w14:paraId="7CD09C1E" w14:textId="2AF02395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74" w:type="dxa"/>
          </w:tcPr>
          <w:p w14:paraId="6A021CCA" w14:textId="7E0060E9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43" w:type="dxa"/>
          </w:tcPr>
          <w:p w14:paraId="6E174ED1" w14:textId="218A7E2A" w:rsidR="00862A85" w:rsidRPr="00C9326F" w:rsidRDefault="00862A85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30" w:type="dxa"/>
          </w:tcPr>
          <w:p w14:paraId="0F37952D" w14:textId="40AD3287" w:rsidR="00862A85" w:rsidRPr="00C9326F" w:rsidRDefault="00C269FB" w:rsidP="00862A85">
            <w:pPr>
              <w:pStyle w:val="a3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 w14:paraId="4905498F" w14:textId="77777777" w:rsidR="00C9326F" w:rsidRDefault="00C9326F" w:rsidP="00196195">
      <w:pPr>
        <w:pStyle w:val="a3"/>
        <w:spacing w:after="0"/>
        <w:jc w:val="both"/>
      </w:pPr>
    </w:p>
    <w:p w14:paraId="523F5F37" w14:textId="77777777" w:rsidR="00C269FB" w:rsidRPr="00C269FB" w:rsidRDefault="0099593B" w:rsidP="00196195">
      <w:pPr>
        <w:pStyle w:val="a3"/>
        <w:spacing w:after="0"/>
        <w:jc w:val="both"/>
        <w:rPr>
          <w:b/>
          <w:bCs/>
        </w:rPr>
      </w:pPr>
      <w:r w:rsidRPr="00C269FB">
        <w:rPr>
          <w:b/>
          <w:bCs/>
        </w:rPr>
        <w:t xml:space="preserve">Вывод: </w:t>
      </w:r>
    </w:p>
    <w:p w14:paraId="4CE60C90" w14:textId="502A2736" w:rsidR="00881936" w:rsidRDefault="0099593B" w:rsidP="00196195">
      <w:pPr>
        <w:pStyle w:val="a3"/>
        <w:spacing w:after="0"/>
        <w:jc w:val="both"/>
      </w:pPr>
      <w:r>
        <w:t xml:space="preserve">Контингент обучающихся стабилен, движение обучающихся происходит по объективным причинам и не вносит дестабилизацию в процесс развития учреждения. Количество обучающихся в пределах </w:t>
      </w:r>
      <w:r w:rsidR="00881936">
        <w:t>4</w:t>
      </w:r>
      <w:r w:rsidR="00C269FB">
        <w:t>1</w:t>
      </w:r>
      <w:r>
        <w:t>0 человек, с учетом существующей материально-технической базы для проведения учебно-тренировочных занятий, является оптимальным для решения задач, стоящих перед учреждением.</w:t>
      </w:r>
    </w:p>
    <w:p w14:paraId="4004D916" w14:textId="77777777" w:rsidR="00881936" w:rsidRDefault="00881936" w:rsidP="00196195">
      <w:pPr>
        <w:pStyle w:val="a3"/>
        <w:spacing w:after="0"/>
        <w:jc w:val="both"/>
      </w:pPr>
    </w:p>
    <w:p w14:paraId="16EA13C4" w14:textId="77777777" w:rsidR="00881936" w:rsidRDefault="00881936" w:rsidP="00196195">
      <w:pPr>
        <w:pStyle w:val="a3"/>
        <w:spacing w:after="0"/>
        <w:jc w:val="both"/>
      </w:pPr>
    </w:p>
    <w:p w14:paraId="34C5A48C" w14:textId="77777777" w:rsidR="00881936" w:rsidRDefault="00881936" w:rsidP="00196195">
      <w:pPr>
        <w:pStyle w:val="a3"/>
        <w:spacing w:after="0"/>
        <w:jc w:val="both"/>
      </w:pPr>
    </w:p>
    <w:p w14:paraId="011B96E2" w14:textId="77777777" w:rsidR="007D26AC" w:rsidRDefault="0099593B" w:rsidP="00196195">
      <w:pPr>
        <w:pStyle w:val="a3"/>
        <w:spacing w:after="0"/>
        <w:jc w:val="both"/>
      </w:pPr>
      <w:r>
        <w:t xml:space="preserve"> </w:t>
      </w:r>
    </w:p>
    <w:p w14:paraId="0C4AC350" w14:textId="77777777" w:rsidR="007D26AC" w:rsidRDefault="007D26AC" w:rsidP="00196195">
      <w:pPr>
        <w:pStyle w:val="a3"/>
        <w:spacing w:after="0"/>
        <w:jc w:val="both"/>
      </w:pPr>
    </w:p>
    <w:p w14:paraId="71470D5C" w14:textId="77777777" w:rsidR="007D26AC" w:rsidRDefault="007D26AC" w:rsidP="00196195">
      <w:pPr>
        <w:pStyle w:val="a3"/>
        <w:spacing w:after="0"/>
        <w:jc w:val="both"/>
      </w:pPr>
    </w:p>
    <w:p w14:paraId="0589BC3D" w14:textId="77777777" w:rsidR="007D26AC" w:rsidRDefault="007D26AC" w:rsidP="00196195">
      <w:pPr>
        <w:pStyle w:val="a3"/>
        <w:spacing w:after="0"/>
        <w:jc w:val="both"/>
      </w:pPr>
    </w:p>
    <w:p w14:paraId="7F367BA1" w14:textId="77777777" w:rsidR="007D26AC" w:rsidRDefault="007D26AC" w:rsidP="00196195">
      <w:pPr>
        <w:pStyle w:val="a3"/>
        <w:spacing w:after="0"/>
        <w:jc w:val="both"/>
      </w:pPr>
    </w:p>
    <w:p w14:paraId="5B04DEF2" w14:textId="77777777" w:rsidR="007D26AC" w:rsidRDefault="007D26AC" w:rsidP="00196195">
      <w:pPr>
        <w:pStyle w:val="a3"/>
        <w:spacing w:after="0"/>
        <w:jc w:val="both"/>
      </w:pPr>
    </w:p>
    <w:p w14:paraId="7704B4E9" w14:textId="77777777" w:rsidR="007D26AC" w:rsidRDefault="007D26AC" w:rsidP="00196195">
      <w:pPr>
        <w:pStyle w:val="a3"/>
        <w:spacing w:after="0"/>
        <w:jc w:val="both"/>
      </w:pPr>
    </w:p>
    <w:p w14:paraId="5073862B" w14:textId="77777777" w:rsidR="007D26AC" w:rsidRDefault="007D26AC" w:rsidP="00196195">
      <w:pPr>
        <w:pStyle w:val="a3"/>
        <w:spacing w:after="0"/>
        <w:jc w:val="both"/>
      </w:pPr>
    </w:p>
    <w:p w14:paraId="3B4FA7C6" w14:textId="77777777" w:rsidR="007D26AC" w:rsidRDefault="007D26AC" w:rsidP="00196195">
      <w:pPr>
        <w:pStyle w:val="a3"/>
        <w:spacing w:after="0"/>
        <w:jc w:val="both"/>
      </w:pPr>
    </w:p>
    <w:p w14:paraId="42F8FE30" w14:textId="77777777" w:rsidR="007D26AC" w:rsidRDefault="007D26AC" w:rsidP="00196195">
      <w:pPr>
        <w:pStyle w:val="a3"/>
        <w:spacing w:after="0"/>
        <w:jc w:val="both"/>
      </w:pPr>
    </w:p>
    <w:p w14:paraId="52F905A4" w14:textId="77777777" w:rsidR="007D26AC" w:rsidRDefault="007D26AC" w:rsidP="00196195">
      <w:pPr>
        <w:pStyle w:val="a3"/>
        <w:spacing w:after="0"/>
        <w:jc w:val="both"/>
      </w:pPr>
    </w:p>
    <w:p w14:paraId="404A12D6" w14:textId="77777777" w:rsidR="007D26AC" w:rsidRDefault="007D26AC" w:rsidP="00196195">
      <w:pPr>
        <w:pStyle w:val="a3"/>
        <w:spacing w:after="0"/>
        <w:jc w:val="both"/>
      </w:pPr>
    </w:p>
    <w:p w14:paraId="3A7E412F" w14:textId="77777777" w:rsidR="007D26AC" w:rsidRDefault="007D26AC" w:rsidP="00196195">
      <w:pPr>
        <w:pStyle w:val="a3"/>
        <w:spacing w:after="0"/>
        <w:jc w:val="both"/>
      </w:pPr>
    </w:p>
    <w:p w14:paraId="06D5C5E4" w14:textId="77777777" w:rsidR="007D26AC" w:rsidRDefault="007D26AC" w:rsidP="00196195">
      <w:pPr>
        <w:pStyle w:val="a3"/>
        <w:spacing w:after="0"/>
        <w:jc w:val="both"/>
      </w:pPr>
    </w:p>
    <w:p w14:paraId="1C308B71" w14:textId="77777777" w:rsidR="007D26AC" w:rsidRDefault="007D26AC" w:rsidP="00196195">
      <w:pPr>
        <w:pStyle w:val="a3"/>
        <w:spacing w:after="0"/>
        <w:jc w:val="both"/>
      </w:pPr>
    </w:p>
    <w:p w14:paraId="08E68722" w14:textId="77777777" w:rsidR="007D26AC" w:rsidRDefault="007D26AC" w:rsidP="00196195">
      <w:pPr>
        <w:pStyle w:val="a3"/>
        <w:spacing w:after="0"/>
        <w:jc w:val="both"/>
      </w:pPr>
    </w:p>
    <w:p w14:paraId="7B849F4A" w14:textId="77777777" w:rsidR="007D26AC" w:rsidRDefault="007D26AC" w:rsidP="00196195">
      <w:pPr>
        <w:pStyle w:val="a3"/>
        <w:spacing w:after="0"/>
        <w:jc w:val="both"/>
      </w:pPr>
    </w:p>
    <w:p w14:paraId="0A935D31" w14:textId="77777777" w:rsidR="007D26AC" w:rsidRDefault="007D26AC" w:rsidP="00196195">
      <w:pPr>
        <w:pStyle w:val="a3"/>
        <w:spacing w:after="0"/>
        <w:jc w:val="both"/>
      </w:pPr>
    </w:p>
    <w:p w14:paraId="695582D5" w14:textId="77777777" w:rsidR="007D26AC" w:rsidRDefault="007D26AC" w:rsidP="00196195">
      <w:pPr>
        <w:pStyle w:val="a3"/>
        <w:spacing w:after="0"/>
        <w:jc w:val="both"/>
      </w:pPr>
    </w:p>
    <w:p w14:paraId="73CAAC78" w14:textId="77777777" w:rsidR="007D26AC" w:rsidRDefault="007D26AC" w:rsidP="00196195">
      <w:pPr>
        <w:pStyle w:val="a3"/>
        <w:spacing w:after="0"/>
        <w:jc w:val="both"/>
      </w:pPr>
    </w:p>
    <w:p w14:paraId="6B505B83" w14:textId="77777777" w:rsidR="007D26AC" w:rsidRDefault="007D26AC" w:rsidP="00196195">
      <w:pPr>
        <w:pStyle w:val="a3"/>
        <w:spacing w:after="0"/>
        <w:jc w:val="both"/>
      </w:pPr>
    </w:p>
    <w:p w14:paraId="42F989B4" w14:textId="77777777" w:rsidR="007D26AC" w:rsidRDefault="007D26AC" w:rsidP="00196195">
      <w:pPr>
        <w:pStyle w:val="a3"/>
        <w:spacing w:after="0"/>
        <w:jc w:val="both"/>
      </w:pPr>
    </w:p>
    <w:p w14:paraId="6AAE6D0F" w14:textId="77777777" w:rsidR="007D26AC" w:rsidRDefault="007D26AC" w:rsidP="00196195">
      <w:pPr>
        <w:pStyle w:val="a3"/>
        <w:spacing w:after="0"/>
        <w:jc w:val="both"/>
      </w:pPr>
    </w:p>
    <w:p w14:paraId="0BAABC0E" w14:textId="77777777" w:rsidR="007D26AC" w:rsidRDefault="007D26AC" w:rsidP="00196195">
      <w:pPr>
        <w:pStyle w:val="a3"/>
        <w:spacing w:after="0"/>
        <w:jc w:val="both"/>
      </w:pPr>
    </w:p>
    <w:p w14:paraId="1D590A54" w14:textId="77777777" w:rsidR="007D26AC" w:rsidRDefault="007D26AC" w:rsidP="00196195">
      <w:pPr>
        <w:pStyle w:val="a3"/>
        <w:spacing w:after="0"/>
        <w:jc w:val="both"/>
      </w:pPr>
    </w:p>
    <w:p w14:paraId="754ED53B" w14:textId="10ACFCBB" w:rsidR="007D26AC" w:rsidRDefault="0099593B" w:rsidP="007D26AC">
      <w:pPr>
        <w:pStyle w:val="a3"/>
        <w:spacing w:after="0"/>
        <w:jc w:val="center"/>
        <w:rPr>
          <w:b/>
          <w:bCs/>
        </w:rPr>
      </w:pPr>
      <w:r w:rsidRPr="007D26AC">
        <w:rPr>
          <w:b/>
          <w:bCs/>
        </w:rPr>
        <w:lastRenderedPageBreak/>
        <w:t>1.5. Содержание образовательной деятельности и организации образовательного процесса</w:t>
      </w:r>
    </w:p>
    <w:p w14:paraId="57684D20" w14:textId="77777777" w:rsidR="007D26AC" w:rsidRPr="007D26AC" w:rsidRDefault="007D26AC" w:rsidP="007D26AC">
      <w:pPr>
        <w:pStyle w:val="a3"/>
        <w:spacing w:after="0"/>
        <w:jc w:val="center"/>
        <w:rPr>
          <w:b/>
          <w:bCs/>
        </w:rPr>
      </w:pPr>
    </w:p>
    <w:p w14:paraId="1814E183" w14:textId="77777777" w:rsidR="007D26AC" w:rsidRDefault="0099593B" w:rsidP="00196195">
      <w:pPr>
        <w:pStyle w:val="a3"/>
        <w:spacing w:after="0"/>
        <w:jc w:val="both"/>
      </w:pPr>
      <w:r>
        <w:t>Учреждение осуществляет свою деятельность на основании лицензии. Основным видом деятельности, которое Бюджетное учреждение осуществляет в соответствии с целями, для достижения которых оно создано, является реализация дополнительных образовательных программ спортивной подготовки по культивируемым видам спорта: «</w:t>
      </w:r>
      <w:r w:rsidR="007D26AC">
        <w:t>Художественная гимнастика</w:t>
      </w:r>
      <w:r>
        <w:t>», «</w:t>
      </w:r>
      <w:r w:rsidR="007D26AC">
        <w:t>Эстетическая гимнастика</w:t>
      </w:r>
      <w:r>
        <w:t xml:space="preserve">». </w:t>
      </w:r>
    </w:p>
    <w:p w14:paraId="775200CA" w14:textId="77777777" w:rsidR="007D26AC" w:rsidRDefault="0099593B" w:rsidP="00196195">
      <w:pPr>
        <w:pStyle w:val="a3"/>
        <w:spacing w:after="0"/>
        <w:jc w:val="both"/>
      </w:pPr>
      <w:r>
        <w:t>К основным видам деятельности Бюджетного учреждения также относятся:</w:t>
      </w:r>
    </w:p>
    <w:p w14:paraId="6AE4D6E2" w14:textId="77777777" w:rsidR="007D26AC" w:rsidRDefault="0099593B" w:rsidP="00196195">
      <w:pPr>
        <w:pStyle w:val="a3"/>
        <w:spacing w:after="0"/>
        <w:jc w:val="both"/>
      </w:pPr>
      <w:r>
        <w:t xml:space="preserve">1) обеспечение участия в спортивных соревнованиях лиц, обучающихся по дополнительным образовательным программам спортивной подготовки; </w:t>
      </w:r>
    </w:p>
    <w:p w14:paraId="4951CE37" w14:textId="77777777" w:rsidR="007D26AC" w:rsidRDefault="0099593B" w:rsidP="00196195">
      <w:pPr>
        <w:pStyle w:val="a3"/>
        <w:spacing w:after="0"/>
        <w:jc w:val="both"/>
      </w:pPr>
      <w:r>
        <w:t xml:space="preserve">2) организация мероприятий по подготовке спортивных сборных команд, организация деятельности спортивных команд; </w:t>
      </w:r>
    </w:p>
    <w:p w14:paraId="75DA9AD4" w14:textId="5FBBF924" w:rsidR="007D26AC" w:rsidRDefault="0099593B" w:rsidP="00196195">
      <w:pPr>
        <w:pStyle w:val="a3"/>
        <w:spacing w:after="0"/>
        <w:jc w:val="both"/>
      </w:pPr>
      <w:r>
        <w:t xml:space="preserve">3) организация и обеспечение подготовки спортивного резерва; </w:t>
      </w:r>
    </w:p>
    <w:p w14:paraId="6E1D3CDB" w14:textId="77777777" w:rsidR="007D26AC" w:rsidRDefault="0099593B" w:rsidP="00196195">
      <w:pPr>
        <w:pStyle w:val="a3"/>
        <w:spacing w:after="0"/>
        <w:jc w:val="both"/>
      </w:pPr>
      <w:r>
        <w:t xml:space="preserve">4) координация деятельности организаций, реализующих дополнительные образовательные программы спортивной подготовки, по подготовке спортивного резерва; </w:t>
      </w:r>
    </w:p>
    <w:p w14:paraId="12A85B1C" w14:textId="77777777" w:rsidR="007D26AC" w:rsidRDefault="0099593B" w:rsidP="00196195">
      <w:pPr>
        <w:pStyle w:val="a3"/>
        <w:spacing w:after="0"/>
        <w:jc w:val="both"/>
      </w:pPr>
      <w:r>
        <w:t xml:space="preserve">5) методическое обеспечение организаций, реализующих дополнительные образовательные программы спортивной подготовки; </w:t>
      </w:r>
    </w:p>
    <w:p w14:paraId="3EAF7F02" w14:textId="77777777" w:rsidR="007D26AC" w:rsidRDefault="0099593B" w:rsidP="00196195">
      <w:pPr>
        <w:pStyle w:val="a3"/>
        <w:spacing w:after="0"/>
        <w:jc w:val="both"/>
      </w:pPr>
      <w:r>
        <w:t xml:space="preserve">6) организация и обеспечение экспериментальной и инновационной деятельности в области физкультуры и спорта; </w:t>
      </w:r>
    </w:p>
    <w:p w14:paraId="6CD30912" w14:textId="77777777" w:rsidR="007D26AC" w:rsidRDefault="0099593B" w:rsidP="00196195">
      <w:pPr>
        <w:pStyle w:val="a3"/>
        <w:spacing w:after="0"/>
        <w:jc w:val="both"/>
      </w:pPr>
      <w:r>
        <w:t xml:space="preserve">7) обеспечение участия спортивных сборных команд в официальных спортивных мероприятиях; </w:t>
      </w:r>
    </w:p>
    <w:p w14:paraId="358CC03A" w14:textId="77777777" w:rsidR="007D26AC" w:rsidRDefault="0099593B" w:rsidP="00196195">
      <w:pPr>
        <w:pStyle w:val="a3"/>
        <w:spacing w:after="0"/>
        <w:jc w:val="both"/>
      </w:pPr>
      <w:r>
        <w:t xml:space="preserve">8) организация и проведение официальных спортивных мероприятий различного уровня; </w:t>
      </w:r>
    </w:p>
    <w:p w14:paraId="582F306C" w14:textId="25487B8C" w:rsidR="007D26AC" w:rsidRDefault="0099593B" w:rsidP="00196195">
      <w:pPr>
        <w:pStyle w:val="a3"/>
        <w:spacing w:after="0"/>
        <w:jc w:val="both"/>
      </w:pPr>
      <w:r>
        <w:t>9) организация и проведение учебно-тренировочных мероприятий, обеспечение питания и проживания, финансовое обеспечение, материально</w:t>
      </w:r>
      <w:r w:rsidR="00446557">
        <w:t>-</w:t>
      </w:r>
      <w:r>
        <w:t>техническое обеспечение, в том числе обеспечение спортивной экипировкой, оборудованием и спортивным инвентарем, необходимым для реализации дополнительных образовательных программ спортивной подготовки, проезда к месту проведения учебно-тренировочных мероприятий (в том числе учебно</w:t>
      </w:r>
      <w:r w:rsidR="00446557">
        <w:t>-</w:t>
      </w:r>
      <w:r>
        <w:t xml:space="preserve">тренировочных сборов) и спортивных мероприятий и обратно, проживания и питания в период проведения учебно-тренировочных мероприятий (в том числе учебно-тренировочных сборов) и спортивных мероприятий, а также в период следования к месту проведения учебно-тренировочных мероприятий (в том числе учебно-тренировочных сборов) и спортивных мероприятий и обратно; </w:t>
      </w:r>
    </w:p>
    <w:p w14:paraId="279C9D82" w14:textId="77777777" w:rsidR="007D26AC" w:rsidRDefault="0099593B" w:rsidP="00196195">
      <w:pPr>
        <w:pStyle w:val="a3"/>
        <w:spacing w:after="0"/>
        <w:jc w:val="both"/>
      </w:pPr>
      <w:r>
        <w:t xml:space="preserve">10) организация и проведение спортивно-оздоровительной работы по развитию физической культуры и спорта среди различных групп населения. </w:t>
      </w:r>
    </w:p>
    <w:p w14:paraId="1B197438" w14:textId="77777777" w:rsidR="007D26AC" w:rsidRDefault="0099593B" w:rsidP="00196195">
      <w:pPr>
        <w:pStyle w:val="a3"/>
        <w:spacing w:after="0"/>
        <w:jc w:val="both"/>
      </w:pPr>
      <w:r>
        <w:t xml:space="preserve">Основными условиями функционирования учреждения являются: </w:t>
      </w:r>
    </w:p>
    <w:p w14:paraId="31D12E19" w14:textId="77777777" w:rsidR="007D26AC" w:rsidRDefault="0099593B" w:rsidP="00196195">
      <w:pPr>
        <w:pStyle w:val="a3"/>
        <w:spacing w:after="0"/>
        <w:jc w:val="both"/>
      </w:pPr>
      <w:r>
        <w:t xml:space="preserve">- наличие необходимой материально-технической базы; </w:t>
      </w:r>
    </w:p>
    <w:p w14:paraId="44C6C7BC" w14:textId="77777777" w:rsidR="007D26AC" w:rsidRDefault="0099593B" w:rsidP="00196195">
      <w:pPr>
        <w:pStyle w:val="a3"/>
        <w:spacing w:after="0"/>
        <w:jc w:val="both"/>
      </w:pPr>
      <w:r>
        <w:t xml:space="preserve">- наличие высококвалифицированных педагогических кадров, обеспечивающих реализацию дополнительных образовательных программ. </w:t>
      </w:r>
    </w:p>
    <w:p w14:paraId="07D55065" w14:textId="77777777" w:rsidR="00446557" w:rsidRDefault="00034C79" w:rsidP="00196195">
      <w:pPr>
        <w:pStyle w:val="a3"/>
        <w:spacing w:after="0"/>
        <w:jc w:val="both"/>
      </w:pPr>
      <w:r>
        <w:t>МБУДО СШ «Гармония»</w:t>
      </w:r>
      <w:r w:rsidR="0099593B">
        <w:t xml:space="preserve"> представляет собой единое образовательное пространство, в котором задействованы на информационном уровне и связаны между собой информационными потоками все участники образовательного </w:t>
      </w:r>
      <w:r w:rsidR="0099593B">
        <w:lastRenderedPageBreak/>
        <w:t xml:space="preserve">процесса: тренеры-преподаватели, методисты, обучающиеся и их родители (законные представители). </w:t>
      </w:r>
    </w:p>
    <w:p w14:paraId="4967828F" w14:textId="68B877B5" w:rsidR="007D26AC" w:rsidRDefault="0099593B" w:rsidP="00196195">
      <w:pPr>
        <w:pStyle w:val="a3"/>
        <w:spacing w:after="0"/>
        <w:jc w:val="both"/>
      </w:pPr>
      <w:r>
        <w:t xml:space="preserve">Учреждение организует учебно-воспитательный процесс в соответствии с системой многолетней спортивной подготовки, обеспечивающей преемственность задач, средств, методов и организационных форм подготовки спортсменов всех возрастных групп. </w:t>
      </w:r>
    </w:p>
    <w:p w14:paraId="1A0BA12D" w14:textId="77777777" w:rsidR="007D26AC" w:rsidRDefault="0099593B" w:rsidP="00196195">
      <w:pPr>
        <w:pStyle w:val="a3"/>
        <w:spacing w:after="0"/>
        <w:jc w:val="both"/>
      </w:pPr>
      <w:r>
        <w:t xml:space="preserve">Тренировочный процесс ведется в соответствии с годовым тренировочным планом, рассчитанным на 52 недели. </w:t>
      </w:r>
    </w:p>
    <w:p w14:paraId="7DC15225" w14:textId="77777777" w:rsidR="007D26AC" w:rsidRDefault="0099593B" w:rsidP="00196195">
      <w:pPr>
        <w:pStyle w:val="a3"/>
        <w:spacing w:after="0"/>
        <w:jc w:val="both"/>
      </w:pPr>
      <w:r>
        <w:t xml:space="preserve">Учебный год в учреждении начинается с 1 января. </w:t>
      </w:r>
    </w:p>
    <w:p w14:paraId="572A9D6D" w14:textId="77777777" w:rsidR="007D26AC" w:rsidRDefault="0099593B" w:rsidP="00196195">
      <w:pPr>
        <w:pStyle w:val="a3"/>
        <w:spacing w:after="0"/>
        <w:jc w:val="both"/>
      </w:pPr>
      <w:r>
        <w:t xml:space="preserve">Набор и комплектование групп на очередной учебный год осуществляется с 1 ноября по 31 декабря. </w:t>
      </w:r>
    </w:p>
    <w:p w14:paraId="71F9F104" w14:textId="77777777" w:rsidR="00EE1214" w:rsidRDefault="0099593B" w:rsidP="00196195">
      <w:pPr>
        <w:pStyle w:val="a3"/>
        <w:spacing w:after="0"/>
        <w:jc w:val="both"/>
      </w:pPr>
      <w:r>
        <w:t xml:space="preserve">Образовательный процесс направлен на сохранение количества систематически занимающихся обучающихся и их качественную подготовку, увеличение обучающихся, выполнение спортивных разрядов, улучшение спортивных результатов, совершенствование навыков соревновательной деятельности, формирование навыков здорового образа жизни. </w:t>
      </w:r>
    </w:p>
    <w:p w14:paraId="47EC21B6" w14:textId="77777777" w:rsidR="00EE1214" w:rsidRDefault="0099593B" w:rsidP="00196195">
      <w:pPr>
        <w:pStyle w:val="a3"/>
        <w:spacing w:after="0"/>
        <w:jc w:val="both"/>
      </w:pPr>
      <w:r>
        <w:t xml:space="preserve">В учреждении устанавливаются следующие этапы спортивной подготовки: </w:t>
      </w:r>
    </w:p>
    <w:p w14:paraId="584FDE1E" w14:textId="77777777" w:rsidR="00EE1214" w:rsidRDefault="0099593B" w:rsidP="00196195">
      <w:pPr>
        <w:pStyle w:val="a3"/>
        <w:spacing w:after="0"/>
        <w:jc w:val="both"/>
      </w:pPr>
      <w:r>
        <w:t xml:space="preserve">- этап начальной подготовки; </w:t>
      </w:r>
    </w:p>
    <w:p w14:paraId="72275595" w14:textId="77777777" w:rsidR="00EE1214" w:rsidRDefault="0099593B" w:rsidP="00196195">
      <w:pPr>
        <w:pStyle w:val="a3"/>
        <w:spacing w:after="0"/>
        <w:jc w:val="both"/>
      </w:pPr>
      <w:r>
        <w:t xml:space="preserve">- учебно-тренировочный этап; </w:t>
      </w:r>
    </w:p>
    <w:p w14:paraId="47359BCD" w14:textId="77777777" w:rsidR="00EE1214" w:rsidRDefault="0099593B" w:rsidP="00196195">
      <w:pPr>
        <w:pStyle w:val="a3"/>
        <w:spacing w:after="0"/>
        <w:jc w:val="both"/>
      </w:pPr>
      <w:r>
        <w:t>- этап совершенствования спортивного мастерства</w:t>
      </w:r>
    </w:p>
    <w:p w14:paraId="07E0E568" w14:textId="77777777" w:rsidR="00EE1214" w:rsidRDefault="00EE1214" w:rsidP="00196195">
      <w:pPr>
        <w:pStyle w:val="a3"/>
        <w:spacing w:after="0"/>
        <w:jc w:val="both"/>
      </w:pPr>
      <w:r>
        <w:t>- этап высшего спортивного мастерства</w:t>
      </w:r>
      <w:r w:rsidR="0099593B">
        <w:t xml:space="preserve">. </w:t>
      </w:r>
    </w:p>
    <w:p w14:paraId="614CBA49" w14:textId="77777777" w:rsidR="004429B5" w:rsidRDefault="0099593B" w:rsidP="00196195">
      <w:pPr>
        <w:pStyle w:val="a3"/>
        <w:spacing w:after="0"/>
        <w:jc w:val="both"/>
      </w:pPr>
      <w:r>
        <w:t>Комплектование групп проводится в соответствии с этапами обучения: начальной подготовкой, учебно-тренировочный, совершенствование спортивного мастерства,</w:t>
      </w:r>
      <w:r w:rsidR="004429B5">
        <w:t xml:space="preserve"> высшего спортивного мастерства,</w:t>
      </w:r>
      <w:r>
        <w:t xml:space="preserve"> что дает возможность обучающимся успешно развивать физические, морально-волевые, нравственные и эстетические качества, продвигаться в избранном виде спорта, добиваться стабильных результатов в соревнованиях различного уровня и выполнять нормативные требования по присвоению спортивных разрядов. </w:t>
      </w:r>
    </w:p>
    <w:p w14:paraId="4BA702F4" w14:textId="77777777" w:rsidR="004429B5" w:rsidRDefault="0099593B" w:rsidP="00196195">
      <w:pPr>
        <w:pStyle w:val="a3"/>
        <w:spacing w:after="0"/>
        <w:jc w:val="both"/>
      </w:pPr>
      <w:r>
        <w:t xml:space="preserve">Образовательный процесс осуществляется на основе учебного плана, разрабатываемого учреждением самостоятельно, и регламентируется расписанием. Расписание учебно-тренировочных занятий утверждается директором учреждения, после согласования с тренерско-преподавательским составом в целях установления более благоприятного режима тренировочных занятий, отдыха спортсменов, с учетом их обучения в образовательных учреждениях и установленных санитарно-гигиенических норм. </w:t>
      </w:r>
    </w:p>
    <w:p w14:paraId="0593EFE4" w14:textId="77777777" w:rsidR="004429B5" w:rsidRDefault="0099593B" w:rsidP="00196195">
      <w:pPr>
        <w:pStyle w:val="a3"/>
        <w:spacing w:after="0"/>
        <w:jc w:val="both"/>
      </w:pPr>
      <w:r>
        <w:t xml:space="preserve">Основными формами осуществления спортивной подготовки являются: </w:t>
      </w:r>
    </w:p>
    <w:p w14:paraId="57EC632E" w14:textId="77777777" w:rsidR="004429B5" w:rsidRDefault="0099593B" w:rsidP="00196195">
      <w:pPr>
        <w:pStyle w:val="a3"/>
        <w:spacing w:after="0"/>
        <w:jc w:val="both"/>
      </w:pPr>
      <w:r>
        <w:t xml:space="preserve">- учебно-тренировочные занятия (групповые, индивидуальные, смешанные и иные); </w:t>
      </w:r>
    </w:p>
    <w:p w14:paraId="4E7CC27E" w14:textId="77777777" w:rsidR="004429B5" w:rsidRDefault="0099593B" w:rsidP="00196195">
      <w:pPr>
        <w:pStyle w:val="a3"/>
        <w:spacing w:after="0"/>
        <w:jc w:val="both"/>
      </w:pPr>
      <w:r>
        <w:t xml:space="preserve">- учебно-тренировочные мероприятия, специальные учебно-тренировочные мероприятия по общей и (или) специальной физической подготовке, восстановительные мероприятия, мероприятия для комплексного медицинского обследования, учебно-тренировочные мероприятия в каникулярный период, просмотровые учебно-тренировочные мероприятия; </w:t>
      </w:r>
    </w:p>
    <w:p w14:paraId="24569CD0" w14:textId="77777777" w:rsidR="004429B5" w:rsidRDefault="0099593B" w:rsidP="00196195">
      <w:pPr>
        <w:pStyle w:val="a3"/>
        <w:spacing w:after="0"/>
        <w:jc w:val="both"/>
      </w:pPr>
      <w:r>
        <w:t xml:space="preserve">- спортивные соревнования (контрольные, отборочные и основные); </w:t>
      </w:r>
    </w:p>
    <w:p w14:paraId="5D866ACC" w14:textId="77777777" w:rsidR="004429B5" w:rsidRDefault="0099593B" w:rsidP="00196195">
      <w:pPr>
        <w:pStyle w:val="a3"/>
        <w:spacing w:after="0"/>
        <w:jc w:val="both"/>
      </w:pPr>
      <w:r>
        <w:t xml:space="preserve">- самостоятельная подготовка по индивидуальным планам, в том числе с использованием дистанционных технологий; </w:t>
      </w:r>
    </w:p>
    <w:p w14:paraId="31729D99" w14:textId="77777777" w:rsidR="004429B5" w:rsidRDefault="0099593B" w:rsidP="00196195">
      <w:pPr>
        <w:pStyle w:val="a3"/>
        <w:spacing w:after="0"/>
        <w:jc w:val="both"/>
      </w:pPr>
      <w:r>
        <w:t xml:space="preserve">- инструкторская и судейская практика; </w:t>
      </w:r>
    </w:p>
    <w:p w14:paraId="5A9DD021" w14:textId="77777777" w:rsidR="004429B5" w:rsidRDefault="0099593B" w:rsidP="00196195">
      <w:pPr>
        <w:pStyle w:val="a3"/>
        <w:spacing w:after="0"/>
        <w:jc w:val="both"/>
      </w:pPr>
      <w:r>
        <w:lastRenderedPageBreak/>
        <w:t xml:space="preserve">- контрольные мероприятия, тестирование; </w:t>
      </w:r>
    </w:p>
    <w:p w14:paraId="6F378EEC" w14:textId="77777777" w:rsidR="004429B5" w:rsidRDefault="0099593B" w:rsidP="00196195">
      <w:pPr>
        <w:pStyle w:val="a3"/>
        <w:spacing w:after="0"/>
        <w:jc w:val="both"/>
      </w:pPr>
      <w:r>
        <w:t xml:space="preserve">- медицинские, медико-биологические и восстановительные мероприятия. </w:t>
      </w:r>
    </w:p>
    <w:p w14:paraId="72838A3E" w14:textId="77777777" w:rsidR="004429B5" w:rsidRDefault="0099593B" w:rsidP="00196195">
      <w:pPr>
        <w:pStyle w:val="a3"/>
        <w:spacing w:after="0"/>
        <w:jc w:val="both"/>
      </w:pPr>
      <w:r>
        <w:t xml:space="preserve">В системе управления качеством подготовки используются: </w:t>
      </w:r>
    </w:p>
    <w:p w14:paraId="3A33B240" w14:textId="77777777" w:rsidR="004429B5" w:rsidRDefault="0099593B" w:rsidP="00196195">
      <w:pPr>
        <w:pStyle w:val="a3"/>
        <w:spacing w:after="0"/>
        <w:jc w:val="both"/>
      </w:pPr>
      <w:r>
        <w:t xml:space="preserve">- мониторинг результативности учебно-тренировочного процесса в целом (результаты промежуточного тестирования по итогам освоения программы, результаты контрольно-переводных нормативов); </w:t>
      </w:r>
    </w:p>
    <w:p w14:paraId="71CD3539" w14:textId="77777777" w:rsidR="004429B5" w:rsidRDefault="0099593B" w:rsidP="00196195">
      <w:pPr>
        <w:pStyle w:val="a3"/>
        <w:spacing w:after="0"/>
        <w:jc w:val="both"/>
      </w:pPr>
      <w:r>
        <w:t xml:space="preserve">- мониторинг уровня подготовленности обучающихся на различных стадиях учебного процесса (по результатам различного вида контроля и выступлений на соревнованиях). </w:t>
      </w:r>
    </w:p>
    <w:p w14:paraId="71E6904E" w14:textId="77777777" w:rsidR="00BE58E4" w:rsidRDefault="0099593B" w:rsidP="00196195">
      <w:pPr>
        <w:pStyle w:val="a3"/>
        <w:spacing w:after="0"/>
        <w:jc w:val="both"/>
      </w:pPr>
      <w:r>
        <w:t>Система промежуточного и итогового контроля обучающихся ориентирована на нормативные требования, сложившиеся в системе дополнительного образования спортивной направленности, и обеспечивает контроль усвоения содержания дополнительной образовательной программы по видам спорта: «</w:t>
      </w:r>
      <w:r w:rsidR="004429B5">
        <w:t>Художественная гимнастика</w:t>
      </w:r>
      <w:r>
        <w:t>», «</w:t>
      </w:r>
      <w:r w:rsidR="004429B5">
        <w:t>Эстетическая гимнастика</w:t>
      </w:r>
      <w:r>
        <w:t xml:space="preserve">». </w:t>
      </w:r>
    </w:p>
    <w:p w14:paraId="1631669A" w14:textId="77777777" w:rsidR="00440877" w:rsidRDefault="0099593B" w:rsidP="00196195">
      <w:pPr>
        <w:pStyle w:val="a3"/>
        <w:spacing w:after="0"/>
        <w:jc w:val="both"/>
      </w:pPr>
      <w:r w:rsidRPr="008713F2">
        <w:t xml:space="preserve">Проведение промежуточного </w:t>
      </w:r>
      <w:r>
        <w:t>и итогового контроля осуществляется в порядке, предусмотренном локальными нормативными актами учреждения, годовыми планами сформированными тренерами –</w:t>
      </w:r>
      <w:r w:rsidR="008713F2">
        <w:t xml:space="preserve"> </w:t>
      </w:r>
      <w:r>
        <w:t>преподавателями с учетом поэтапного изучения программы. По результатам спортивной подготовки проводится прием контрольно-переводных нормативов, на основании результатов которых обучающиеся переводятся на следующий этап обучения или отчисляются из учреждения. Зачисление и перевод обучающихся на очередной этап подготовки производится приказом по учреждению при условии: улучшение обучающихся результатов выступлений на соревнованиях, результатов сдачи контрольно</w:t>
      </w:r>
      <w:r w:rsidR="00440877">
        <w:t>-</w:t>
      </w:r>
      <w:r>
        <w:t xml:space="preserve">переводных экзаменов, выполнение требований к уровню квалификации спортивного мастерства по этапам подготовки. </w:t>
      </w:r>
    </w:p>
    <w:p w14:paraId="46CE759F" w14:textId="77777777" w:rsidR="00440877" w:rsidRDefault="0099593B" w:rsidP="00196195">
      <w:pPr>
        <w:pStyle w:val="a3"/>
        <w:spacing w:after="0"/>
        <w:jc w:val="both"/>
      </w:pPr>
      <w:r>
        <w:t xml:space="preserve">Работа тренеров-преподавателей анализируется на педагогических советах. Контроль усвоения обучающимися программного материала в целом эффективен (результаты отражены в протоколах контрольно-переводных нормативов). Учебно-программная документация в целом, а также процесс организации учебного процесса соответствуют требованиям, к условиям дополнительного образования спортивной направленности. </w:t>
      </w:r>
    </w:p>
    <w:p w14:paraId="3760985C" w14:textId="77777777" w:rsidR="00440877" w:rsidRDefault="0099593B" w:rsidP="00196195">
      <w:pPr>
        <w:pStyle w:val="a3"/>
        <w:spacing w:after="0"/>
        <w:jc w:val="both"/>
      </w:pPr>
      <w:r>
        <w:t xml:space="preserve">В учреждении велась методическая работа, направленная на совершенствование образовательного процесса, программ, форм и методов деятельности объединений, мастерства педагогических работников. </w:t>
      </w:r>
    </w:p>
    <w:p w14:paraId="781324EB" w14:textId="77777777" w:rsidR="00F52963" w:rsidRDefault="0099593B" w:rsidP="00196195">
      <w:pPr>
        <w:pStyle w:val="a3"/>
        <w:spacing w:after="0"/>
        <w:jc w:val="both"/>
      </w:pPr>
      <w:r>
        <w:t>Основными формами методической работы были: педагогические советы, индивидуальные консультации, мастер-классы, открытые уроки</w:t>
      </w:r>
      <w:r w:rsidR="00F52963">
        <w:t>,</w:t>
      </w:r>
      <w:r>
        <w:t xml:space="preserve"> аттестация тренеров-преподавателей и. т.д. На педагогических советах осуществлялось своевременное внедрение, по мере поступления, информации о новых формах работы в учебном процессе, изменения в судейской практике, внедрение передового опыта, организация и проведение спортивных мероприятий, оформление учетно-отчетной документации, анализ выступления учащихся на соревнованиях, анализ педагогического контроля и др. </w:t>
      </w:r>
    </w:p>
    <w:p w14:paraId="5A6BF75A" w14:textId="55E973FA" w:rsidR="00BE58E4" w:rsidRDefault="0099593B" w:rsidP="00196195">
      <w:pPr>
        <w:pStyle w:val="a3"/>
        <w:spacing w:after="0"/>
        <w:jc w:val="both"/>
      </w:pPr>
      <w:r>
        <w:t xml:space="preserve">Условиями успешного достижения конечных результатов в тренерско-преподавательской работе являются поиск и творческая инициатива, поддержка со стороны администрации и педагогического коллектива, понимание окружающих, участие в методических разработках. Особое внимание уделялось воспитательной работе. На протяжении многолетней спортивной подготовки, решается задача </w:t>
      </w:r>
      <w:r>
        <w:lastRenderedPageBreak/>
        <w:t>формирования личностных качеств: воспитание патриотизма, нравственных качеств в сочетании с волевыми, эстетическое воспитание, трудолюбие. Основными формами организации воспитательной работы были: собрания, лекции и беседы с учащимися; информация о спортивных событиях в стране и в мире; встречи с интересными людьми, ветеранами спорта; родительские собрания; взаимодействие с общеобразовательными школами; спортивно</w:t>
      </w:r>
      <w:r w:rsidR="00BE58E4">
        <w:t xml:space="preserve"> - </w:t>
      </w:r>
      <w:r>
        <w:t xml:space="preserve">массовые мероприятия, посвященные памятным датам. </w:t>
      </w:r>
    </w:p>
    <w:p w14:paraId="594BC9CD" w14:textId="77777777" w:rsidR="00BE58E4" w:rsidRDefault="00BE58E4" w:rsidP="00196195">
      <w:pPr>
        <w:pStyle w:val="a3"/>
        <w:spacing w:after="0"/>
        <w:jc w:val="both"/>
      </w:pPr>
    </w:p>
    <w:p w14:paraId="7CFC7600" w14:textId="77777777" w:rsidR="00BE58E4" w:rsidRPr="00BE58E4" w:rsidRDefault="0099593B" w:rsidP="00196195">
      <w:pPr>
        <w:pStyle w:val="a3"/>
        <w:spacing w:after="0"/>
        <w:jc w:val="both"/>
        <w:rPr>
          <w:b/>
          <w:bCs/>
        </w:rPr>
      </w:pPr>
      <w:r w:rsidRPr="00BE58E4">
        <w:rPr>
          <w:b/>
          <w:bCs/>
        </w:rPr>
        <w:t xml:space="preserve">Вывод: </w:t>
      </w:r>
    </w:p>
    <w:p w14:paraId="68101C49" w14:textId="77777777" w:rsidR="00F52963" w:rsidRDefault="0099593B" w:rsidP="00196195">
      <w:pPr>
        <w:pStyle w:val="a3"/>
        <w:spacing w:after="0"/>
        <w:jc w:val="both"/>
      </w:pPr>
      <w:r>
        <w:t xml:space="preserve">Организация образовательного процесса в Учреждении соответствует уставным требованиям и требованиям СанПиН. Содержание образовательной деятельности и методически грамотная организация образовательного процесса способствует стабильности контингента в учреждении и достижению положительных спортивных результатов выступления обучающихся в соревнованиях различного уровня. </w:t>
      </w:r>
    </w:p>
    <w:p w14:paraId="7FB05A74" w14:textId="77777777" w:rsidR="00F52963" w:rsidRDefault="00F52963" w:rsidP="00196195">
      <w:pPr>
        <w:pStyle w:val="a3"/>
        <w:spacing w:after="0"/>
        <w:jc w:val="both"/>
      </w:pPr>
    </w:p>
    <w:p w14:paraId="62BDE7BB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20831FEB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1201A326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22361E64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43AF67CF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797697D4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32BB86DA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78F38651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66B260A7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0EB8F73B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0D6C924A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1DDA1B88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7CEB6928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7799FD98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21347289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3FE5B52B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19C92D5B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345EEF8C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7F682C68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7707CD27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68990E87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74CBEDC6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607BE5C6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6141AC3E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67AB05B9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64A6AEB9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69C11730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2DE1BD93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53227E66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5F0A5C52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1A5B4493" w14:textId="77777777" w:rsidR="00601D60" w:rsidRDefault="00601D60" w:rsidP="00FE7587">
      <w:pPr>
        <w:pStyle w:val="a3"/>
        <w:spacing w:after="0"/>
        <w:jc w:val="center"/>
        <w:rPr>
          <w:b/>
          <w:bCs/>
        </w:rPr>
      </w:pPr>
    </w:p>
    <w:p w14:paraId="4C70E151" w14:textId="2B84A283" w:rsidR="00FE7587" w:rsidRPr="00FE7587" w:rsidRDefault="0099593B" w:rsidP="00FE7587">
      <w:pPr>
        <w:pStyle w:val="a3"/>
        <w:spacing w:after="0"/>
        <w:jc w:val="center"/>
        <w:rPr>
          <w:b/>
          <w:bCs/>
        </w:rPr>
      </w:pPr>
      <w:r w:rsidRPr="00FE7587">
        <w:rPr>
          <w:b/>
          <w:bCs/>
        </w:rPr>
        <w:lastRenderedPageBreak/>
        <w:t xml:space="preserve">1.6. Участие и результативность обучающихся в </w:t>
      </w:r>
    </w:p>
    <w:p w14:paraId="089FE6E1" w14:textId="326449D3" w:rsidR="00FE7587" w:rsidRDefault="0099593B" w:rsidP="00FE7587">
      <w:pPr>
        <w:pStyle w:val="a3"/>
        <w:spacing w:after="0"/>
        <w:jc w:val="center"/>
      </w:pPr>
      <w:r w:rsidRPr="00FE7587">
        <w:rPr>
          <w:b/>
          <w:bCs/>
        </w:rPr>
        <w:t>соревнованиях различного уровня</w:t>
      </w:r>
    </w:p>
    <w:p w14:paraId="49DD33C8" w14:textId="77777777" w:rsidR="00FE7587" w:rsidRDefault="00FE7587" w:rsidP="00FE7587">
      <w:pPr>
        <w:pStyle w:val="a3"/>
        <w:spacing w:after="0"/>
        <w:jc w:val="center"/>
      </w:pPr>
    </w:p>
    <w:p w14:paraId="7768569A" w14:textId="77777777" w:rsidR="005D5411" w:rsidRDefault="0099593B" w:rsidP="00196195">
      <w:pPr>
        <w:pStyle w:val="a3"/>
        <w:spacing w:after="0"/>
        <w:jc w:val="both"/>
      </w:pPr>
      <w:r>
        <w:t xml:space="preserve">Одна из задач школы – подготовка высококвалифицированных спортсменов, резерва для сборных команд области, региона и России. В течение 2023 года обучающиеся школы приняли участие в соревнованиях различного уровня.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4677"/>
        <w:gridCol w:w="2268"/>
        <w:gridCol w:w="2149"/>
      </w:tblGrid>
      <w:tr w:rsidR="005D5411" w14:paraId="3C5F97EA" w14:textId="77777777" w:rsidTr="005D5411">
        <w:tc>
          <w:tcPr>
            <w:tcW w:w="835" w:type="dxa"/>
          </w:tcPr>
          <w:p w14:paraId="193EF623" w14:textId="6268BA8C" w:rsidR="005D5411" w:rsidRDefault="005D5411" w:rsidP="00196195">
            <w:pPr>
              <w:pStyle w:val="a3"/>
              <w:ind w:left="0"/>
              <w:jc w:val="both"/>
            </w:pPr>
            <w:r>
              <w:t>№ п/п</w:t>
            </w:r>
          </w:p>
        </w:tc>
        <w:tc>
          <w:tcPr>
            <w:tcW w:w="4677" w:type="dxa"/>
          </w:tcPr>
          <w:p w14:paraId="1F755D3B" w14:textId="1B4DE645" w:rsidR="005D5411" w:rsidRDefault="005D5411" w:rsidP="00196195">
            <w:pPr>
              <w:pStyle w:val="a3"/>
              <w:ind w:left="0"/>
              <w:jc w:val="both"/>
            </w:pPr>
            <w:r>
              <w:t>Наименование соревнований</w:t>
            </w:r>
          </w:p>
        </w:tc>
        <w:tc>
          <w:tcPr>
            <w:tcW w:w="2268" w:type="dxa"/>
          </w:tcPr>
          <w:p w14:paraId="748662F8" w14:textId="082C091E" w:rsidR="005D5411" w:rsidRDefault="005D5411" w:rsidP="00196195">
            <w:pPr>
              <w:pStyle w:val="a3"/>
              <w:ind w:left="0"/>
              <w:jc w:val="both"/>
            </w:pPr>
            <w:r>
              <w:t>Количество спортсменов</w:t>
            </w:r>
          </w:p>
        </w:tc>
        <w:tc>
          <w:tcPr>
            <w:tcW w:w="2149" w:type="dxa"/>
          </w:tcPr>
          <w:p w14:paraId="628FA952" w14:textId="0E457E1C" w:rsidR="005D5411" w:rsidRDefault="005D5411" w:rsidP="00196195">
            <w:pPr>
              <w:pStyle w:val="a3"/>
              <w:ind w:left="0"/>
              <w:jc w:val="both"/>
            </w:pPr>
            <w:r>
              <w:t>Призовых мест</w:t>
            </w:r>
          </w:p>
        </w:tc>
      </w:tr>
      <w:tr w:rsidR="005D5411" w14:paraId="5A0EFF0B" w14:textId="77777777" w:rsidTr="00ED5CDF">
        <w:tc>
          <w:tcPr>
            <w:tcW w:w="9929" w:type="dxa"/>
            <w:gridSpan w:val="4"/>
          </w:tcPr>
          <w:p w14:paraId="1F17406B" w14:textId="15B99AA9" w:rsidR="005D5411" w:rsidRDefault="005D5411" w:rsidP="005D5411">
            <w:pPr>
              <w:pStyle w:val="a3"/>
              <w:ind w:left="0"/>
              <w:jc w:val="center"/>
            </w:pPr>
            <w:r>
              <w:t>ОТДЕЛЕНИЕ ХУДОЖЕСТВЕННОЙ ГИМНАСТИКИ</w:t>
            </w:r>
          </w:p>
        </w:tc>
      </w:tr>
      <w:tr w:rsidR="00A363C1" w14:paraId="0A6C581C" w14:textId="77777777" w:rsidTr="005038D6">
        <w:trPr>
          <w:trHeight w:val="1318"/>
        </w:trPr>
        <w:tc>
          <w:tcPr>
            <w:tcW w:w="835" w:type="dxa"/>
          </w:tcPr>
          <w:p w14:paraId="0C5B2F5A" w14:textId="0C6EFCFF" w:rsidR="00A363C1" w:rsidRDefault="00A363C1" w:rsidP="00196195">
            <w:pPr>
              <w:pStyle w:val="a3"/>
              <w:ind w:left="0"/>
              <w:jc w:val="both"/>
            </w:pPr>
            <w:bookmarkStart w:id="3" w:name="_Hlk167455575"/>
            <w:bookmarkStart w:id="4" w:name="_Hlk167455614"/>
            <w:r>
              <w:t>1</w:t>
            </w:r>
          </w:p>
        </w:tc>
        <w:tc>
          <w:tcPr>
            <w:tcW w:w="4677" w:type="dxa"/>
          </w:tcPr>
          <w:p w14:paraId="6B90DD6E" w14:textId="3FDCABB4" w:rsidR="00A363C1" w:rsidRDefault="00A363C1" w:rsidP="00196195">
            <w:pPr>
              <w:pStyle w:val="a3"/>
              <w:ind w:left="0"/>
              <w:jc w:val="both"/>
            </w:pPr>
            <w:r>
              <w:t xml:space="preserve">Всероссийские соревнования </w:t>
            </w:r>
          </w:p>
          <w:p w14:paraId="2F8BABD7" w14:textId="77777777" w:rsidR="00A363C1" w:rsidRDefault="00A363C1" w:rsidP="00196195">
            <w:pPr>
              <w:pStyle w:val="a3"/>
              <w:ind w:left="0"/>
              <w:jc w:val="both"/>
            </w:pPr>
            <w:r>
              <w:t>Чемпионат России</w:t>
            </w:r>
          </w:p>
          <w:p w14:paraId="1C4C2542" w14:textId="77777777" w:rsidR="00A363C1" w:rsidRDefault="00A363C1" w:rsidP="00196195">
            <w:pPr>
              <w:pStyle w:val="a3"/>
              <w:ind w:left="0"/>
              <w:jc w:val="both"/>
            </w:pPr>
            <w:r>
              <w:t>Первенство России</w:t>
            </w:r>
          </w:p>
          <w:p w14:paraId="213447D2" w14:textId="303E19C3" w:rsidR="00A363C1" w:rsidRDefault="00A363C1" w:rsidP="00196195">
            <w:pPr>
              <w:pStyle w:val="a3"/>
              <w:ind w:left="0"/>
              <w:jc w:val="both"/>
            </w:pPr>
            <w:r>
              <w:t>Кубок России</w:t>
            </w:r>
          </w:p>
        </w:tc>
        <w:tc>
          <w:tcPr>
            <w:tcW w:w="2268" w:type="dxa"/>
          </w:tcPr>
          <w:p w14:paraId="0063F9B3" w14:textId="77777777" w:rsidR="00A363C1" w:rsidRDefault="00A363C1" w:rsidP="00F076CE">
            <w:pPr>
              <w:pStyle w:val="a3"/>
              <w:ind w:left="0"/>
              <w:jc w:val="center"/>
            </w:pPr>
            <w:r>
              <w:t>112</w:t>
            </w:r>
          </w:p>
          <w:p w14:paraId="166EF5BD" w14:textId="77777777" w:rsidR="00A363C1" w:rsidRDefault="00A363C1" w:rsidP="00F076CE">
            <w:pPr>
              <w:pStyle w:val="a3"/>
              <w:ind w:left="0"/>
              <w:jc w:val="center"/>
            </w:pPr>
            <w:r>
              <w:t>5</w:t>
            </w:r>
          </w:p>
          <w:p w14:paraId="39D5FF7F" w14:textId="77777777" w:rsidR="00A363C1" w:rsidRDefault="00A363C1" w:rsidP="00F076CE">
            <w:pPr>
              <w:pStyle w:val="a3"/>
              <w:ind w:left="0"/>
              <w:jc w:val="center"/>
            </w:pPr>
            <w:r>
              <w:t>5</w:t>
            </w:r>
          </w:p>
          <w:p w14:paraId="6DB3F8A3" w14:textId="61B776F2" w:rsidR="00A363C1" w:rsidRDefault="00A363C1" w:rsidP="00F076CE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2149" w:type="dxa"/>
          </w:tcPr>
          <w:p w14:paraId="2C566BA5" w14:textId="6313C33F" w:rsidR="00A363C1" w:rsidRDefault="00A363C1" w:rsidP="00A363C1">
            <w:pPr>
              <w:pStyle w:val="a3"/>
              <w:ind w:left="0"/>
              <w:jc w:val="center"/>
            </w:pPr>
            <w:r>
              <w:t>22</w:t>
            </w:r>
          </w:p>
        </w:tc>
      </w:tr>
      <w:bookmarkEnd w:id="3"/>
      <w:bookmarkEnd w:id="4"/>
      <w:tr w:rsidR="00B15A0F" w14:paraId="1DC52761" w14:textId="77777777" w:rsidTr="005D5411">
        <w:tc>
          <w:tcPr>
            <w:tcW w:w="835" w:type="dxa"/>
          </w:tcPr>
          <w:p w14:paraId="48DB0D6F" w14:textId="1235B8F8" w:rsidR="00B15A0F" w:rsidRDefault="00B15A0F" w:rsidP="00196195">
            <w:pPr>
              <w:pStyle w:val="a3"/>
              <w:ind w:left="0"/>
              <w:jc w:val="both"/>
            </w:pPr>
            <w:r>
              <w:t>2</w:t>
            </w:r>
          </w:p>
        </w:tc>
        <w:tc>
          <w:tcPr>
            <w:tcW w:w="4677" w:type="dxa"/>
          </w:tcPr>
          <w:p w14:paraId="169F4799" w14:textId="72A3120B" w:rsidR="00B15A0F" w:rsidRDefault="00B15A0F" w:rsidP="00196195">
            <w:pPr>
              <w:pStyle w:val="a3"/>
              <w:ind w:left="0"/>
              <w:jc w:val="both"/>
            </w:pPr>
            <w:r>
              <w:t>Международные соревнования</w:t>
            </w:r>
          </w:p>
        </w:tc>
        <w:tc>
          <w:tcPr>
            <w:tcW w:w="2268" w:type="dxa"/>
          </w:tcPr>
          <w:p w14:paraId="778A7E1D" w14:textId="2CC99A44" w:rsidR="00B15A0F" w:rsidRDefault="00197815" w:rsidP="00F076CE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2149" w:type="dxa"/>
          </w:tcPr>
          <w:p w14:paraId="17150DF5" w14:textId="77777777" w:rsidR="00B15A0F" w:rsidRDefault="00B15A0F" w:rsidP="00196195">
            <w:pPr>
              <w:pStyle w:val="a3"/>
              <w:ind w:left="0"/>
              <w:jc w:val="both"/>
            </w:pPr>
          </w:p>
        </w:tc>
      </w:tr>
      <w:tr w:rsidR="00197815" w14:paraId="12A03875" w14:textId="77777777" w:rsidTr="00E016DE">
        <w:tc>
          <w:tcPr>
            <w:tcW w:w="9929" w:type="dxa"/>
            <w:gridSpan w:val="4"/>
          </w:tcPr>
          <w:p w14:paraId="2A978A45" w14:textId="1BC8BED3" w:rsidR="00197815" w:rsidRDefault="00197815" w:rsidP="00196195">
            <w:pPr>
              <w:pStyle w:val="a3"/>
              <w:ind w:left="0"/>
              <w:jc w:val="both"/>
            </w:pPr>
            <w:r>
              <w:t>ОТДЕЛЕНИЕ ХУДОЖЕСТВЕННОЙ ГИМНАСТИКИ</w:t>
            </w:r>
          </w:p>
        </w:tc>
      </w:tr>
      <w:tr w:rsidR="00BF3552" w14:paraId="7B316957" w14:textId="77777777" w:rsidTr="00BF3552">
        <w:trPr>
          <w:trHeight w:val="702"/>
        </w:trPr>
        <w:tc>
          <w:tcPr>
            <w:tcW w:w="835" w:type="dxa"/>
          </w:tcPr>
          <w:p w14:paraId="32096BF6" w14:textId="77777777" w:rsidR="00BF3552" w:rsidRDefault="00BF3552" w:rsidP="00C64FFD">
            <w:pPr>
              <w:pStyle w:val="a3"/>
              <w:ind w:left="0"/>
              <w:jc w:val="both"/>
            </w:pPr>
            <w:r>
              <w:t>1</w:t>
            </w:r>
          </w:p>
        </w:tc>
        <w:tc>
          <w:tcPr>
            <w:tcW w:w="4677" w:type="dxa"/>
          </w:tcPr>
          <w:p w14:paraId="2E7F93A9" w14:textId="77777777" w:rsidR="00BF3552" w:rsidRDefault="00BF3552" w:rsidP="00C64FFD">
            <w:pPr>
              <w:pStyle w:val="a3"/>
              <w:ind w:left="0"/>
              <w:jc w:val="both"/>
            </w:pPr>
            <w:r>
              <w:t xml:space="preserve">Всероссийские соревнования </w:t>
            </w:r>
          </w:p>
          <w:p w14:paraId="4590EBD1" w14:textId="14F8FE6E" w:rsidR="00BF3552" w:rsidRDefault="00BF3552" w:rsidP="00BF3552">
            <w:pPr>
              <w:pStyle w:val="a3"/>
              <w:ind w:left="0"/>
              <w:jc w:val="both"/>
            </w:pPr>
            <w:r>
              <w:t>Первенство России</w:t>
            </w:r>
          </w:p>
        </w:tc>
        <w:tc>
          <w:tcPr>
            <w:tcW w:w="2268" w:type="dxa"/>
          </w:tcPr>
          <w:p w14:paraId="63B3885E" w14:textId="22166298" w:rsidR="00BF3552" w:rsidRDefault="00BF3552" w:rsidP="00C64FFD">
            <w:pPr>
              <w:pStyle w:val="a3"/>
              <w:ind w:left="0"/>
              <w:jc w:val="center"/>
            </w:pPr>
            <w:r>
              <w:t>24</w:t>
            </w:r>
          </w:p>
          <w:p w14:paraId="331A0B04" w14:textId="2F45833A" w:rsidR="00BF3552" w:rsidRDefault="00BF3552" w:rsidP="00BF3552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149" w:type="dxa"/>
          </w:tcPr>
          <w:p w14:paraId="638DBD2C" w14:textId="77777777" w:rsidR="00BF3552" w:rsidRDefault="00A363C1" w:rsidP="00A363C1">
            <w:pPr>
              <w:pStyle w:val="a3"/>
              <w:ind w:left="0"/>
              <w:jc w:val="center"/>
            </w:pPr>
            <w:r>
              <w:t>15</w:t>
            </w:r>
          </w:p>
          <w:p w14:paraId="092568C8" w14:textId="4F9F27EF" w:rsidR="00A363C1" w:rsidRDefault="00A363C1" w:rsidP="00A363C1">
            <w:pPr>
              <w:pStyle w:val="a3"/>
              <w:ind w:left="0"/>
              <w:jc w:val="center"/>
            </w:pPr>
            <w:r>
              <w:t>1</w:t>
            </w:r>
          </w:p>
        </w:tc>
      </w:tr>
      <w:tr w:rsidR="00B15A0F" w14:paraId="6B867C15" w14:textId="77777777" w:rsidTr="005D5411">
        <w:tc>
          <w:tcPr>
            <w:tcW w:w="835" w:type="dxa"/>
          </w:tcPr>
          <w:p w14:paraId="4558D3D0" w14:textId="6FB2ADB6" w:rsidR="00B15A0F" w:rsidRDefault="00BF3552" w:rsidP="00196195">
            <w:pPr>
              <w:pStyle w:val="a3"/>
              <w:ind w:left="0"/>
              <w:jc w:val="both"/>
            </w:pPr>
            <w:r>
              <w:t>2</w:t>
            </w:r>
          </w:p>
        </w:tc>
        <w:tc>
          <w:tcPr>
            <w:tcW w:w="4677" w:type="dxa"/>
          </w:tcPr>
          <w:p w14:paraId="4B7CE96D" w14:textId="77777777" w:rsidR="00B15A0F" w:rsidRDefault="00BF3552" w:rsidP="00196195">
            <w:pPr>
              <w:pStyle w:val="a3"/>
              <w:ind w:left="0"/>
              <w:jc w:val="both"/>
            </w:pPr>
            <w:r>
              <w:t>Международные соревнования</w:t>
            </w:r>
          </w:p>
          <w:p w14:paraId="7BC2AA60" w14:textId="56F37CCE" w:rsidR="00BF3552" w:rsidRDefault="00BF3552" w:rsidP="00196195">
            <w:pPr>
              <w:pStyle w:val="a3"/>
              <w:ind w:left="0"/>
              <w:jc w:val="both"/>
            </w:pPr>
            <w:r>
              <w:t>Первенство Мира</w:t>
            </w:r>
          </w:p>
        </w:tc>
        <w:tc>
          <w:tcPr>
            <w:tcW w:w="2268" w:type="dxa"/>
          </w:tcPr>
          <w:p w14:paraId="3370292C" w14:textId="77777777" w:rsidR="00B15A0F" w:rsidRDefault="00BF3552" w:rsidP="00F076CE">
            <w:pPr>
              <w:pStyle w:val="a3"/>
              <w:ind w:left="0"/>
              <w:jc w:val="center"/>
            </w:pPr>
            <w:r>
              <w:t>10</w:t>
            </w:r>
          </w:p>
          <w:p w14:paraId="760F2094" w14:textId="70E85EC3" w:rsidR="00BF3552" w:rsidRDefault="00BF3552" w:rsidP="00F076CE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149" w:type="dxa"/>
          </w:tcPr>
          <w:p w14:paraId="3D61C9C6" w14:textId="77777777" w:rsidR="00B15A0F" w:rsidRDefault="00B15A0F" w:rsidP="00196195">
            <w:pPr>
              <w:pStyle w:val="a3"/>
              <w:ind w:left="0"/>
              <w:jc w:val="both"/>
            </w:pPr>
          </w:p>
        </w:tc>
      </w:tr>
    </w:tbl>
    <w:p w14:paraId="1AA68C5B" w14:textId="77777777" w:rsidR="007C1A83" w:rsidRDefault="0099593B" w:rsidP="00196195">
      <w:pPr>
        <w:pStyle w:val="a3"/>
        <w:spacing w:after="0"/>
        <w:jc w:val="both"/>
      </w:pPr>
      <w:r>
        <w:t xml:space="preserve">Итого на соревнованиях Всероссийского уровня приняли участие </w:t>
      </w:r>
      <w:r w:rsidR="002022B6">
        <w:t>136</w:t>
      </w:r>
      <w:r>
        <w:t xml:space="preserve"> спортсмен</w:t>
      </w:r>
      <w:r w:rsidR="002022B6">
        <w:t>ов</w:t>
      </w:r>
      <w:r>
        <w:t xml:space="preserve"> спортивной школы, на соревнованиях Международного уровня приняли участие </w:t>
      </w:r>
      <w:r w:rsidR="002022B6">
        <w:t>26</w:t>
      </w:r>
      <w:r>
        <w:t xml:space="preserve"> спортсменов. Завоевано </w:t>
      </w:r>
      <w:r w:rsidR="007C1A83">
        <w:t xml:space="preserve">38 </w:t>
      </w:r>
      <w:r>
        <w:t xml:space="preserve">медали различного уровня на Всероссийских соревнованиях. </w:t>
      </w:r>
    </w:p>
    <w:p w14:paraId="340672E4" w14:textId="77777777" w:rsidR="007C1A83" w:rsidRDefault="007C1A83" w:rsidP="00196195">
      <w:pPr>
        <w:pStyle w:val="a3"/>
        <w:spacing w:after="0"/>
        <w:jc w:val="both"/>
      </w:pPr>
    </w:p>
    <w:p w14:paraId="06DCA3DD" w14:textId="2612F4D2" w:rsidR="00E61BAF" w:rsidRDefault="00E61BAF" w:rsidP="007C1A83">
      <w:pPr>
        <w:pStyle w:val="a3"/>
        <w:spacing w:after="0"/>
        <w:jc w:val="center"/>
        <w:rPr>
          <w:b/>
          <w:bCs/>
        </w:rPr>
      </w:pPr>
      <w:r w:rsidRPr="007C1A83">
        <w:rPr>
          <w:b/>
          <w:bCs/>
        </w:rPr>
        <w:t>Информация о спортивных разрядах обучающихся</w:t>
      </w:r>
    </w:p>
    <w:p w14:paraId="4046D89B" w14:textId="77777777" w:rsidR="00850236" w:rsidRDefault="00850236" w:rsidP="007C1A83">
      <w:pPr>
        <w:pStyle w:val="a3"/>
        <w:spacing w:after="0"/>
        <w:jc w:val="center"/>
        <w:rPr>
          <w:b/>
          <w:bCs/>
        </w:rPr>
      </w:pPr>
    </w:p>
    <w:tbl>
      <w:tblPr>
        <w:tblW w:w="9346" w:type="dxa"/>
        <w:jc w:val="center"/>
        <w:tblLook w:val="04A0" w:firstRow="1" w:lastRow="0" w:firstColumn="1" w:lastColumn="0" w:noHBand="0" w:noVBand="1"/>
      </w:tblPr>
      <w:tblGrid>
        <w:gridCol w:w="2875"/>
        <w:gridCol w:w="1084"/>
        <w:gridCol w:w="993"/>
        <w:gridCol w:w="1286"/>
        <w:gridCol w:w="3108"/>
      </w:tblGrid>
      <w:tr w:rsidR="00850236" w:rsidRPr="00850236" w14:paraId="5BD6E851" w14:textId="77777777" w:rsidTr="00850236">
        <w:trPr>
          <w:trHeight w:val="831"/>
          <w:jc w:val="center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60A5D" w14:textId="77777777" w:rsidR="00850236" w:rsidRPr="00850236" w:rsidRDefault="00850236" w:rsidP="00A57449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Всего обучающихся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84F9A" w14:textId="77777777" w:rsidR="00850236" w:rsidRPr="00850236" w:rsidRDefault="00850236" w:rsidP="00A57449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МС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29B2A" w14:textId="77777777" w:rsidR="00850236" w:rsidRPr="00850236" w:rsidRDefault="00850236" w:rsidP="00A57449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КМС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77A65" w14:textId="77777777" w:rsidR="00850236" w:rsidRPr="00850236" w:rsidRDefault="00850236" w:rsidP="00A57449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1 разряд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F29E5" w14:textId="77777777" w:rsidR="00850236" w:rsidRPr="00850236" w:rsidRDefault="00850236" w:rsidP="00A57449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Другие разряды</w:t>
            </w:r>
          </w:p>
        </w:tc>
      </w:tr>
      <w:tr w:rsidR="00850236" w:rsidRPr="00850236" w14:paraId="440C472A" w14:textId="77777777" w:rsidTr="00A57449">
        <w:trPr>
          <w:trHeight w:val="390"/>
          <w:jc w:val="center"/>
        </w:trPr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B591F" w14:textId="77777777" w:rsidR="00850236" w:rsidRPr="00850236" w:rsidRDefault="00850236" w:rsidP="00A57449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410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8B6D11B" w14:textId="25C9184C" w:rsidR="00850236" w:rsidRPr="00850236" w:rsidRDefault="00850236" w:rsidP="00A57449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880C04A" w14:textId="1945DED9" w:rsidR="00850236" w:rsidRPr="00850236" w:rsidRDefault="00850236" w:rsidP="00A57449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E5DBBAA" w14:textId="433AA478" w:rsidR="00850236" w:rsidRPr="00850236" w:rsidRDefault="00850236" w:rsidP="00A57449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CF527FF" w14:textId="43E475E7" w:rsidR="00850236" w:rsidRPr="00850236" w:rsidRDefault="00850236" w:rsidP="00A57449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</w:tr>
    </w:tbl>
    <w:p w14:paraId="45332CDE" w14:textId="10931237" w:rsidR="00E61BAF" w:rsidRDefault="00E61BAF" w:rsidP="007C1A83">
      <w:pPr>
        <w:pStyle w:val="a3"/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52E9022" wp14:editId="7021B4FB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D87541" w14:textId="77777777" w:rsidR="00E61BAF" w:rsidRDefault="00E61BAF" w:rsidP="007C1A83">
      <w:pPr>
        <w:pStyle w:val="a3"/>
        <w:spacing w:after="0"/>
        <w:jc w:val="center"/>
        <w:rPr>
          <w:b/>
          <w:bCs/>
        </w:rPr>
      </w:pPr>
    </w:p>
    <w:p w14:paraId="1AAB713C" w14:textId="574D202E" w:rsidR="007C1A83" w:rsidRDefault="0099593B" w:rsidP="007C1A83">
      <w:pPr>
        <w:pStyle w:val="a3"/>
        <w:spacing w:after="0"/>
        <w:jc w:val="center"/>
        <w:rPr>
          <w:b/>
          <w:bCs/>
        </w:rPr>
      </w:pPr>
      <w:bookmarkStart w:id="5" w:name="_Hlk167697350"/>
      <w:r w:rsidRPr="007C1A83">
        <w:rPr>
          <w:b/>
          <w:bCs/>
        </w:rPr>
        <w:t>Информация о спортивных разрядах обучающихся</w:t>
      </w:r>
      <w:r w:rsidR="00E61BAF">
        <w:rPr>
          <w:b/>
          <w:bCs/>
        </w:rPr>
        <w:t xml:space="preserve"> </w:t>
      </w:r>
      <w:bookmarkEnd w:id="5"/>
      <w:r w:rsidR="00E61BAF">
        <w:rPr>
          <w:b/>
          <w:bCs/>
        </w:rPr>
        <w:t>присвоенных в 2023 году</w:t>
      </w:r>
    </w:p>
    <w:p w14:paraId="6B0EE924" w14:textId="6E9EA75C" w:rsidR="00D22C23" w:rsidRDefault="00D22C23" w:rsidP="007C1A83">
      <w:pPr>
        <w:pStyle w:val="a3"/>
        <w:spacing w:after="0"/>
        <w:jc w:val="center"/>
        <w:rPr>
          <w:b/>
          <w:bCs/>
        </w:rPr>
      </w:pPr>
    </w:p>
    <w:tbl>
      <w:tblPr>
        <w:tblW w:w="9346" w:type="dxa"/>
        <w:jc w:val="center"/>
        <w:tblLook w:val="04A0" w:firstRow="1" w:lastRow="0" w:firstColumn="1" w:lastColumn="0" w:noHBand="0" w:noVBand="1"/>
      </w:tblPr>
      <w:tblGrid>
        <w:gridCol w:w="2875"/>
        <w:gridCol w:w="1084"/>
        <w:gridCol w:w="993"/>
        <w:gridCol w:w="1286"/>
        <w:gridCol w:w="3108"/>
      </w:tblGrid>
      <w:tr w:rsidR="00850236" w:rsidRPr="00850236" w14:paraId="01171452" w14:textId="77777777" w:rsidTr="00850236">
        <w:trPr>
          <w:trHeight w:val="1515"/>
          <w:jc w:val="center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CDA23" w14:textId="77777777" w:rsidR="00850236" w:rsidRPr="00850236" w:rsidRDefault="00850236" w:rsidP="0085023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bookmarkStart w:id="6" w:name="RANGE!A1"/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Всего обучающихся</w:t>
            </w:r>
            <w:bookmarkEnd w:id="6"/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2F48" w14:textId="77777777" w:rsidR="00850236" w:rsidRPr="00850236" w:rsidRDefault="00850236" w:rsidP="0085023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МС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7AA55" w14:textId="77777777" w:rsidR="00850236" w:rsidRPr="00850236" w:rsidRDefault="00850236" w:rsidP="0085023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КМС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E5C2B" w14:textId="77777777" w:rsidR="00850236" w:rsidRPr="00850236" w:rsidRDefault="00850236" w:rsidP="0085023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1 разряд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9691" w14:textId="77777777" w:rsidR="00850236" w:rsidRPr="00850236" w:rsidRDefault="00850236" w:rsidP="0085023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Другие разряды</w:t>
            </w:r>
          </w:p>
        </w:tc>
      </w:tr>
      <w:tr w:rsidR="00850236" w:rsidRPr="00850236" w14:paraId="1B76003D" w14:textId="77777777" w:rsidTr="00850236">
        <w:trPr>
          <w:trHeight w:val="390"/>
          <w:jc w:val="center"/>
        </w:trPr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3786" w14:textId="77777777" w:rsidR="00850236" w:rsidRPr="00850236" w:rsidRDefault="00850236" w:rsidP="0085023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410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825F02F" w14:textId="77777777" w:rsidR="00850236" w:rsidRPr="00850236" w:rsidRDefault="00850236" w:rsidP="0085023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27C4504" w14:textId="77777777" w:rsidR="00850236" w:rsidRPr="00850236" w:rsidRDefault="00850236" w:rsidP="0085023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47093BA" w14:textId="77777777" w:rsidR="00850236" w:rsidRPr="00850236" w:rsidRDefault="00850236" w:rsidP="0085023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7DE02846" w14:textId="77777777" w:rsidR="00850236" w:rsidRPr="00850236" w:rsidRDefault="00850236" w:rsidP="00850236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0236">
              <w:rPr>
                <w:rFonts w:eastAsia="Times New Roman" w:cs="Times New Roman"/>
                <w:color w:val="000000"/>
                <w:szCs w:val="28"/>
                <w:lang w:eastAsia="ru-RU"/>
              </w:rPr>
              <w:t>221</w:t>
            </w:r>
          </w:p>
        </w:tc>
      </w:tr>
    </w:tbl>
    <w:p w14:paraId="578768DC" w14:textId="00CEA441" w:rsidR="00850236" w:rsidRDefault="00850236" w:rsidP="007C1A83">
      <w:pPr>
        <w:pStyle w:val="a3"/>
        <w:spacing w:after="0"/>
        <w:jc w:val="center"/>
        <w:rPr>
          <w:b/>
          <w:bCs/>
        </w:rPr>
      </w:pPr>
    </w:p>
    <w:p w14:paraId="0001AA2B" w14:textId="77777777" w:rsidR="007C1A83" w:rsidRDefault="007C1A83" w:rsidP="00196195">
      <w:pPr>
        <w:pStyle w:val="a3"/>
        <w:spacing w:after="0"/>
        <w:jc w:val="both"/>
      </w:pPr>
    </w:p>
    <w:p w14:paraId="6B5F03F7" w14:textId="177BC1B6" w:rsidR="00487357" w:rsidRDefault="00487357" w:rsidP="00196195">
      <w:pPr>
        <w:pStyle w:val="a3"/>
        <w:spacing w:after="0"/>
        <w:jc w:val="both"/>
      </w:pPr>
      <w:r>
        <w:rPr>
          <w:noProof/>
        </w:rPr>
        <w:drawing>
          <wp:inline distT="0" distB="0" distL="0" distR="0" wp14:anchorId="01C31E51" wp14:editId="228A1B45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6FA8A6" w14:textId="77777777" w:rsidR="00850236" w:rsidRDefault="00850236" w:rsidP="00196195">
      <w:pPr>
        <w:pStyle w:val="a3"/>
        <w:spacing w:after="0"/>
        <w:jc w:val="both"/>
      </w:pPr>
    </w:p>
    <w:p w14:paraId="3A69335D" w14:textId="77777777" w:rsidR="00850236" w:rsidRDefault="00850236" w:rsidP="00196195">
      <w:pPr>
        <w:pStyle w:val="a3"/>
        <w:spacing w:after="0"/>
        <w:jc w:val="both"/>
      </w:pPr>
    </w:p>
    <w:p w14:paraId="013B0435" w14:textId="77777777" w:rsidR="00850236" w:rsidRDefault="00850236" w:rsidP="00196195">
      <w:pPr>
        <w:pStyle w:val="a3"/>
        <w:spacing w:after="0"/>
        <w:jc w:val="both"/>
      </w:pPr>
    </w:p>
    <w:p w14:paraId="247F991A" w14:textId="3A626BBB" w:rsidR="007037A7" w:rsidRDefault="007037A7" w:rsidP="00196195">
      <w:pPr>
        <w:pStyle w:val="a3"/>
        <w:spacing w:after="0"/>
        <w:jc w:val="both"/>
      </w:pPr>
    </w:p>
    <w:p w14:paraId="6CCBC4D7" w14:textId="604B5920" w:rsidR="00601D60" w:rsidRDefault="00601D60" w:rsidP="00196195">
      <w:pPr>
        <w:pStyle w:val="a3"/>
        <w:spacing w:after="0"/>
        <w:jc w:val="both"/>
      </w:pPr>
    </w:p>
    <w:p w14:paraId="45A7058E" w14:textId="338CE5C3" w:rsidR="00601D60" w:rsidRDefault="00601D60" w:rsidP="00196195">
      <w:pPr>
        <w:pStyle w:val="a3"/>
        <w:spacing w:after="0"/>
        <w:jc w:val="both"/>
      </w:pPr>
    </w:p>
    <w:p w14:paraId="3F574720" w14:textId="125075F0" w:rsidR="00601D60" w:rsidRDefault="00601D60" w:rsidP="00196195">
      <w:pPr>
        <w:pStyle w:val="a3"/>
        <w:spacing w:after="0"/>
        <w:jc w:val="both"/>
      </w:pPr>
    </w:p>
    <w:p w14:paraId="33C92D76" w14:textId="47E1E753" w:rsidR="00601D60" w:rsidRDefault="00601D60" w:rsidP="00196195">
      <w:pPr>
        <w:pStyle w:val="a3"/>
        <w:spacing w:after="0"/>
        <w:jc w:val="both"/>
      </w:pPr>
    </w:p>
    <w:p w14:paraId="407444BA" w14:textId="477D6AC9" w:rsidR="00601D60" w:rsidRDefault="00601D60" w:rsidP="00196195">
      <w:pPr>
        <w:pStyle w:val="a3"/>
        <w:spacing w:after="0"/>
        <w:jc w:val="both"/>
      </w:pPr>
    </w:p>
    <w:p w14:paraId="31768B58" w14:textId="2BCC7F25" w:rsidR="00601D60" w:rsidRDefault="00601D60" w:rsidP="00196195">
      <w:pPr>
        <w:pStyle w:val="a3"/>
        <w:spacing w:after="0"/>
        <w:jc w:val="both"/>
      </w:pPr>
    </w:p>
    <w:p w14:paraId="5F366F8D" w14:textId="46626E81" w:rsidR="00601D60" w:rsidRDefault="00601D60" w:rsidP="00196195">
      <w:pPr>
        <w:pStyle w:val="a3"/>
        <w:spacing w:after="0"/>
        <w:jc w:val="both"/>
      </w:pPr>
    </w:p>
    <w:p w14:paraId="4936357C" w14:textId="3FAEC218" w:rsidR="00601D60" w:rsidRDefault="00601D60" w:rsidP="00196195">
      <w:pPr>
        <w:pStyle w:val="a3"/>
        <w:spacing w:after="0"/>
        <w:jc w:val="both"/>
      </w:pPr>
    </w:p>
    <w:p w14:paraId="2E58E9B6" w14:textId="240AC08A" w:rsidR="00601D60" w:rsidRDefault="00601D60" w:rsidP="00196195">
      <w:pPr>
        <w:pStyle w:val="a3"/>
        <w:spacing w:after="0"/>
        <w:jc w:val="both"/>
      </w:pPr>
    </w:p>
    <w:p w14:paraId="4B89244E" w14:textId="6742AAB0" w:rsidR="00601D60" w:rsidRDefault="00601D60" w:rsidP="00196195">
      <w:pPr>
        <w:pStyle w:val="a3"/>
        <w:spacing w:after="0"/>
        <w:jc w:val="both"/>
      </w:pPr>
    </w:p>
    <w:p w14:paraId="039B006D" w14:textId="6C6C0AF2" w:rsidR="00601D60" w:rsidRDefault="00601D60" w:rsidP="00196195">
      <w:pPr>
        <w:pStyle w:val="a3"/>
        <w:spacing w:after="0"/>
        <w:jc w:val="both"/>
      </w:pPr>
    </w:p>
    <w:p w14:paraId="07ECCC58" w14:textId="22680B23" w:rsidR="00601D60" w:rsidRDefault="00601D60" w:rsidP="00196195">
      <w:pPr>
        <w:pStyle w:val="a3"/>
        <w:spacing w:after="0"/>
        <w:jc w:val="both"/>
      </w:pPr>
    </w:p>
    <w:p w14:paraId="0C7FF5EA" w14:textId="2409CE54" w:rsidR="00601D60" w:rsidRDefault="00601D60" w:rsidP="00196195">
      <w:pPr>
        <w:pStyle w:val="a3"/>
        <w:spacing w:after="0"/>
        <w:jc w:val="both"/>
      </w:pPr>
    </w:p>
    <w:p w14:paraId="273D2876" w14:textId="7045F654" w:rsidR="00601D60" w:rsidRDefault="00601D60" w:rsidP="00196195">
      <w:pPr>
        <w:pStyle w:val="a3"/>
        <w:spacing w:after="0"/>
        <w:jc w:val="both"/>
      </w:pPr>
    </w:p>
    <w:p w14:paraId="4707EEF3" w14:textId="1666B2A0" w:rsidR="00601D60" w:rsidRDefault="00601D60" w:rsidP="00196195">
      <w:pPr>
        <w:pStyle w:val="a3"/>
        <w:spacing w:after="0"/>
        <w:jc w:val="both"/>
      </w:pPr>
    </w:p>
    <w:p w14:paraId="7CDF6F80" w14:textId="77777777" w:rsidR="00601D60" w:rsidRDefault="00601D60" w:rsidP="00196195">
      <w:pPr>
        <w:pStyle w:val="a3"/>
        <w:spacing w:after="0"/>
        <w:jc w:val="both"/>
      </w:pPr>
    </w:p>
    <w:p w14:paraId="09723566" w14:textId="4E213ACF" w:rsidR="007037A7" w:rsidRPr="007037A7" w:rsidRDefault="0099593B" w:rsidP="007037A7">
      <w:pPr>
        <w:pStyle w:val="a3"/>
        <w:spacing w:after="0"/>
        <w:jc w:val="center"/>
        <w:rPr>
          <w:b/>
          <w:bCs/>
        </w:rPr>
      </w:pPr>
      <w:r w:rsidRPr="007037A7">
        <w:rPr>
          <w:b/>
          <w:bCs/>
        </w:rPr>
        <w:lastRenderedPageBreak/>
        <w:t>1.7. Организационно-массовая деятельность</w:t>
      </w:r>
    </w:p>
    <w:p w14:paraId="6149EA0B" w14:textId="77777777" w:rsidR="007037A7" w:rsidRDefault="007037A7" w:rsidP="00196195">
      <w:pPr>
        <w:pStyle w:val="a3"/>
        <w:spacing w:after="0"/>
        <w:jc w:val="both"/>
      </w:pPr>
    </w:p>
    <w:p w14:paraId="70DECDE2" w14:textId="77777777" w:rsidR="00601D60" w:rsidRDefault="0099593B" w:rsidP="00196195">
      <w:pPr>
        <w:pStyle w:val="a3"/>
        <w:spacing w:after="0"/>
        <w:jc w:val="both"/>
      </w:pPr>
      <w:r w:rsidRPr="00601D60">
        <w:t xml:space="preserve">В течение всего года тренеры-преподаватели и обучающиеся </w:t>
      </w:r>
      <w:r w:rsidR="00034C79" w:rsidRPr="00601D60">
        <w:t>МБУДО СШ «Гармония»</w:t>
      </w:r>
      <w:r w:rsidRPr="00601D60">
        <w:t xml:space="preserve"> принимали участие, а также проводили соревнования различного уровня на базе </w:t>
      </w:r>
      <w:r w:rsidR="00610724" w:rsidRPr="00601D60">
        <w:t>арендуемых спортивных залов</w:t>
      </w:r>
      <w:r w:rsidRPr="00601D60">
        <w:t>: открыты</w:t>
      </w:r>
      <w:r w:rsidR="00601D60" w:rsidRPr="00601D60">
        <w:t>е</w:t>
      </w:r>
      <w:r w:rsidRPr="00601D60">
        <w:t xml:space="preserve"> </w:t>
      </w:r>
      <w:r w:rsidR="00601D60" w:rsidRPr="00601D60">
        <w:t>Первенства</w:t>
      </w:r>
      <w:r w:rsidRPr="00601D60">
        <w:t xml:space="preserve"> по </w:t>
      </w:r>
      <w:r w:rsidR="00601D60" w:rsidRPr="00601D60">
        <w:t>художественной гимнастике</w:t>
      </w:r>
      <w:r w:rsidRPr="00601D60">
        <w:t xml:space="preserve">, в котором приняли участие </w:t>
      </w:r>
      <w:r w:rsidR="00601D60" w:rsidRPr="00601D60">
        <w:t>более 350 спортсменов из города Челябинска и Челябинской области</w:t>
      </w:r>
      <w:r w:rsidRPr="00601D60">
        <w:t xml:space="preserve">, </w:t>
      </w:r>
      <w:r w:rsidR="00601D60" w:rsidRPr="00601D60">
        <w:t>открытые турниры по эстетической гимнастике, мастер классы с населением города Челябинска</w:t>
      </w:r>
      <w:r w:rsidRPr="00601D60">
        <w:t xml:space="preserve">, открытые уроки по </w:t>
      </w:r>
      <w:r w:rsidR="00601D60" w:rsidRPr="00601D60">
        <w:t>художественной гимнастике.</w:t>
      </w:r>
      <w:r w:rsidRPr="00601D60">
        <w:t xml:space="preserve"> Под </w:t>
      </w:r>
      <w:r>
        <w:t>руководством тренеров-преподавателей проводилась большая работа, направленная на повышение работоспособности и спортивного мастерства обучающихся с применением режима двухразовых тренировок в каникулярный период и во время проведения учебно-тренировочных сборов как выездного характера, так и на базе детских оздоровительных лагерей. Учебно</w:t>
      </w:r>
      <w:r w:rsidR="00601D60">
        <w:t>-</w:t>
      </w:r>
      <w:r>
        <w:t xml:space="preserve">тренировочные занятия включали в себя помимо основного вида спорта и другие виды спортивной подготовки, а также психологические и теоретические знания. </w:t>
      </w:r>
    </w:p>
    <w:p w14:paraId="4C3519A6" w14:textId="77777777" w:rsidR="00601D60" w:rsidRDefault="0099593B" w:rsidP="00196195">
      <w:pPr>
        <w:pStyle w:val="a3"/>
        <w:spacing w:after="0"/>
        <w:jc w:val="both"/>
      </w:pPr>
      <w:r>
        <w:t xml:space="preserve">Вывод: Вся необходимая работа для повышения мастерства у обучающихся проводится. </w:t>
      </w:r>
    </w:p>
    <w:p w14:paraId="447F6DF9" w14:textId="77777777" w:rsidR="00601D60" w:rsidRDefault="00601D60" w:rsidP="00196195">
      <w:pPr>
        <w:pStyle w:val="a3"/>
        <w:spacing w:after="0"/>
        <w:jc w:val="both"/>
      </w:pPr>
    </w:p>
    <w:p w14:paraId="1AF0E4DB" w14:textId="77777777" w:rsidR="00601D60" w:rsidRDefault="00601D60" w:rsidP="00196195">
      <w:pPr>
        <w:pStyle w:val="a3"/>
        <w:spacing w:after="0"/>
        <w:jc w:val="both"/>
      </w:pPr>
    </w:p>
    <w:p w14:paraId="5A16E58F" w14:textId="77777777" w:rsidR="00601D60" w:rsidRDefault="00601D60" w:rsidP="00196195">
      <w:pPr>
        <w:pStyle w:val="a3"/>
        <w:spacing w:after="0"/>
        <w:jc w:val="both"/>
      </w:pPr>
    </w:p>
    <w:p w14:paraId="0BA0EA25" w14:textId="6FF39EE3" w:rsidR="00601D60" w:rsidRDefault="0099593B" w:rsidP="00601D60">
      <w:pPr>
        <w:pStyle w:val="a3"/>
        <w:numPr>
          <w:ilvl w:val="0"/>
          <w:numId w:val="2"/>
        </w:numPr>
        <w:spacing w:after="0"/>
        <w:jc w:val="center"/>
      </w:pPr>
      <w:r>
        <w:t>Показатели деятельности</w:t>
      </w:r>
    </w:p>
    <w:p w14:paraId="10D035BD" w14:textId="77777777" w:rsidR="00601D60" w:rsidRDefault="00601D60" w:rsidP="00601D60">
      <w:pPr>
        <w:pStyle w:val="a3"/>
        <w:spacing w:after="0"/>
        <w:ind w:left="495"/>
        <w:jc w:val="both"/>
      </w:pPr>
    </w:p>
    <w:p w14:paraId="1966D7CE" w14:textId="77777777" w:rsidR="00601D60" w:rsidRDefault="0099593B" w:rsidP="00601D60">
      <w:pPr>
        <w:pStyle w:val="a3"/>
        <w:spacing w:after="0"/>
        <w:ind w:left="495"/>
        <w:jc w:val="right"/>
      </w:pPr>
      <w:r>
        <w:t xml:space="preserve">Приложение № 5 </w:t>
      </w:r>
    </w:p>
    <w:p w14:paraId="4EF64B28" w14:textId="77777777" w:rsidR="009812C9" w:rsidRDefault="0099593B" w:rsidP="00601D60">
      <w:pPr>
        <w:pStyle w:val="a3"/>
        <w:spacing w:after="0"/>
        <w:ind w:left="495"/>
        <w:jc w:val="right"/>
      </w:pPr>
      <w:r>
        <w:t>Утверждены приказом</w:t>
      </w:r>
    </w:p>
    <w:p w14:paraId="09DFA55D" w14:textId="77777777" w:rsidR="009812C9" w:rsidRDefault="0099593B" w:rsidP="00601D60">
      <w:pPr>
        <w:pStyle w:val="a3"/>
        <w:spacing w:after="0"/>
        <w:ind w:left="495"/>
        <w:jc w:val="right"/>
      </w:pPr>
      <w:r>
        <w:t xml:space="preserve"> Министерства образования </w:t>
      </w:r>
    </w:p>
    <w:p w14:paraId="61B5B09F" w14:textId="77777777" w:rsidR="009812C9" w:rsidRDefault="0099593B" w:rsidP="00601D60">
      <w:pPr>
        <w:pStyle w:val="a3"/>
        <w:spacing w:after="0"/>
        <w:ind w:left="495"/>
        <w:jc w:val="right"/>
      </w:pPr>
      <w:r>
        <w:t xml:space="preserve">и науки Российской Федерации </w:t>
      </w:r>
    </w:p>
    <w:p w14:paraId="08211CBD" w14:textId="63D79D2D" w:rsidR="00601D60" w:rsidRDefault="0099593B" w:rsidP="00601D60">
      <w:pPr>
        <w:pStyle w:val="a3"/>
        <w:spacing w:after="0"/>
        <w:ind w:left="495"/>
        <w:jc w:val="right"/>
      </w:pPr>
      <w:r>
        <w:t xml:space="preserve">от 10 декабря 2013 г. № 1324 </w:t>
      </w:r>
    </w:p>
    <w:p w14:paraId="4A933757" w14:textId="77777777" w:rsidR="00601D60" w:rsidRDefault="00601D60" w:rsidP="00601D60">
      <w:pPr>
        <w:pStyle w:val="a3"/>
        <w:spacing w:after="0"/>
        <w:ind w:left="495"/>
        <w:jc w:val="both"/>
      </w:pPr>
    </w:p>
    <w:p w14:paraId="10B6551B" w14:textId="77777777" w:rsidR="00601D60" w:rsidRDefault="00601D60" w:rsidP="00601D60">
      <w:pPr>
        <w:pStyle w:val="a3"/>
        <w:spacing w:after="0"/>
        <w:ind w:left="495"/>
        <w:jc w:val="both"/>
      </w:pPr>
    </w:p>
    <w:p w14:paraId="172B3742" w14:textId="77777777" w:rsidR="00601D60" w:rsidRDefault="00601D60" w:rsidP="00601D60">
      <w:pPr>
        <w:pStyle w:val="a3"/>
        <w:spacing w:after="0"/>
        <w:ind w:left="495"/>
        <w:jc w:val="both"/>
      </w:pPr>
    </w:p>
    <w:p w14:paraId="0F4D5600" w14:textId="1EC685F7" w:rsidR="00743C16" w:rsidRDefault="0099593B" w:rsidP="00743C16">
      <w:pPr>
        <w:pStyle w:val="a3"/>
        <w:spacing w:after="0"/>
        <w:ind w:left="495"/>
        <w:jc w:val="center"/>
      </w:pPr>
      <w:r>
        <w:t>ПОКАЗАТЕЛИ ДЕЯТЕЛЬНОСТИ ОРГАНИЗАЦИИ ДОПОЛНИТЕЛЬНОГО ОБРАЗОВАНИЯ, ПОДЛЕЖАЩЕЙ САМООБСЛЕДОВАНИЮ</w:t>
      </w:r>
    </w:p>
    <w:p w14:paraId="18287FA0" w14:textId="77777777" w:rsidR="00743C16" w:rsidRDefault="00743C16" w:rsidP="00601D60">
      <w:pPr>
        <w:pStyle w:val="a3"/>
        <w:spacing w:after="0"/>
        <w:ind w:left="495"/>
        <w:jc w:val="both"/>
      </w:pPr>
    </w:p>
    <w:p w14:paraId="06ED1E8B" w14:textId="77777777" w:rsidR="00743C16" w:rsidRDefault="00743C16" w:rsidP="00601D60">
      <w:pPr>
        <w:pStyle w:val="a3"/>
        <w:spacing w:after="0"/>
        <w:ind w:left="495"/>
        <w:jc w:val="both"/>
      </w:pPr>
    </w:p>
    <w:tbl>
      <w:tblPr>
        <w:tblStyle w:val="a6"/>
        <w:tblW w:w="0" w:type="auto"/>
        <w:tblInd w:w="495" w:type="dxa"/>
        <w:tblLook w:val="04A0" w:firstRow="1" w:lastRow="0" w:firstColumn="1" w:lastColumn="0" w:noHBand="0" w:noVBand="1"/>
      </w:tblPr>
      <w:tblGrid>
        <w:gridCol w:w="2835"/>
        <w:gridCol w:w="4332"/>
        <w:gridCol w:w="2987"/>
      </w:tblGrid>
      <w:tr w:rsidR="00743C16" w14:paraId="4B8BC0D6" w14:textId="77777777" w:rsidTr="00743C16">
        <w:tc>
          <w:tcPr>
            <w:tcW w:w="3549" w:type="dxa"/>
          </w:tcPr>
          <w:p w14:paraId="534D4F08" w14:textId="63520110" w:rsidR="00743C16" w:rsidRDefault="00743C16" w:rsidP="00601D60">
            <w:pPr>
              <w:pStyle w:val="a3"/>
              <w:ind w:left="0"/>
              <w:jc w:val="both"/>
            </w:pPr>
            <w:r>
              <w:t>№ п/п</w:t>
            </w:r>
          </w:p>
        </w:tc>
        <w:tc>
          <w:tcPr>
            <w:tcW w:w="3550" w:type="dxa"/>
          </w:tcPr>
          <w:p w14:paraId="57DDD70C" w14:textId="266037BE" w:rsidR="00743C16" w:rsidRDefault="00743C16" w:rsidP="00601D60">
            <w:pPr>
              <w:pStyle w:val="a3"/>
              <w:ind w:left="0"/>
              <w:jc w:val="both"/>
            </w:pPr>
            <w:r>
              <w:t>Показатели</w:t>
            </w:r>
          </w:p>
        </w:tc>
        <w:tc>
          <w:tcPr>
            <w:tcW w:w="3550" w:type="dxa"/>
          </w:tcPr>
          <w:p w14:paraId="748FCBD6" w14:textId="390EA1B0" w:rsidR="00743C16" w:rsidRDefault="00743C16" w:rsidP="00601D60">
            <w:pPr>
              <w:pStyle w:val="a3"/>
              <w:ind w:left="0"/>
              <w:jc w:val="both"/>
            </w:pPr>
            <w:r>
              <w:t>Единица измерения</w:t>
            </w:r>
          </w:p>
        </w:tc>
      </w:tr>
      <w:tr w:rsidR="00743C16" w14:paraId="44B661EF" w14:textId="77777777" w:rsidTr="00743C16">
        <w:tc>
          <w:tcPr>
            <w:tcW w:w="3549" w:type="dxa"/>
          </w:tcPr>
          <w:p w14:paraId="4B71A164" w14:textId="327700A6" w:rsidR="00743C16" w:rsidRDefault="00743C16" w:rsidP="00601D60">
            <w:pPr>
              <w:pStyle w:val="a3"/>
              <w:ind w:left="0"/>
              <w:jc w:val="both"/>
            </w:pPr>
            <w:r>
              <w:t>1.</w:t>
            </w:r>
          </w:p>
        </w:tc>
        <w:tc>
          <w:tcPr>
            <w:tcW w:w="3550" w:type="dxa"/>
          </w:tcPr>
          <w:p w14:paraId="61495663" w14:textId="75F5E614" w:rsidR="00743C16" w:rsidRDefault="00743C16" w:rsidP="00601D60">
            <w:pPr>
              <w:pStyle w:val="a3"/>
              <w:ind w:left="0"/>
              <w:jc w:val="both"/>
            </w:pPr>
            <w:r>
              <w:t>Образовательная деятельность</w:t>
            </w:r>
          </w:p>
        </w:tc>
        <w:tc>
          <w:tcPr>
            <w:tcW w:w="3550" w:type="dxa"/>
          </w:tcPr>
          <w:p w14:paraId="558404BB" w14:textId="77777777" w:rsidR="00743C16" w:rsidRDefault="00743C16" w:rsidP="00601D60">
            <w:pPr>
              <w:pStyle w:val="a3"/>
              <w:ind w:left="0"/>
              <w:jc w:val="both"/>
            </w:pPr>
          </w:p>
        </w:tc>
      </w:tr>
      <w:tr w:rsidR="00743C16" w14:paraId="65625E16" w14:textId="77777777" w:rsidTr="00743C16">
        <w:tc>
          <w:tcPr>
            <w:tcW w:w="3549" w:type="dxa"/>
          </w:tcPr>
          <w:p w14:paraId="23D7EC29" w14:textId="2A28261E" w:rsidR="00743C16" w:rsidRDefault="00743C16" w:rsidP="00601D60">
            <w:pPr>
              <w:pStyle w:val="a3"/>
              <w:ind w:left="0"/>
              <w:jc w:val="both"/>
            </w:pPr>
            <w:r>
              <w:t>1.1</w:t>
            </w:r>
          </w:p>
        </w:tc>
        <w:tc>
          <w:tcPr>
            <w:tcW w:w="3550" w:type="dxa"/>
          </w:tcPr>
          <w:p w14:paraId="2D8BAEAC" w14:textId="4EB2994E" w:rsidR="00743C16" w:rsidRDefault="00743C16" w:rsidP="00601D60">
            <w:pPr>
              <w:pStyle w:val="a3"/>
              <w:ind w:left="0"/>
              <w:jc w:val="both"/>
            </w:pPr>
            <w:r>
              <w:t>Общая численность учащихся, в том числе</w:t>
            </w:r>
            <w:r>
              <w:t>:</w:t>
            </w:r>
          </w:p>
        </w:tc>
        <w:tc>
          <w:tcPr>
            <w:tcW w:w="3550" w:type="dxa"/>
          </w:tcPr>
          <w:p w14:paraId="62B8C4CA" w14:textId="55CD61B8" w:rsidR="00743C16" w:rsidRDefault="00525386" w:rsidP="00601D60">
            <w:pPr>
              <w:pStyle w:val="a3"/>
              <w:ind w:left="0"/>
              <w:jc w:val="both"/>
            </w:pPr>
            <w:r>
              <w:t>377</w:t>
            </w:r>
          </w:p>
        </w:tc>
      </w:tr>
      <w:tr w:rsidR="00743C16" w14:paraId="11D02BBE" w14:textId="77777777" w:rsidTr="00743C16">
        <w:tc>
          <w:tcPr>
            <w:tcW w:w="3549" w:type="dxa"/>
          </w:tcPr>
          <w:p w14:paraId="09C050A1" w14:textId="233B8862" w:rsidR="00743C16" w:rsidRDefault="00743C16" w:rsidP="00601D60">
            <w:pPr>
              <w:pStyle w:val="a3"/>
              <w:ind w:left="0"/>
              <w:jc w:val="both"/>
            </w:pPr>
            <w:r>
              <w:t>1.1.1</w:t>
            </w:r>
          </w:p>
        </w:tc>
        <w:tc>
          <w:tcPr>
            <w:tcW w:w="3550" w:type="dxa"/>
          </w:tcPr>
          <w:p w14:paraId="31E1F3C6" w14:textId="54DCF6B0" w:rsidR="00743C16" w:rsidRDefault="00743C16" w:rsidP="00601D60">
            <w:pPr>
              <w:pStyle w:val="a3"/>
              <w:ind w:left="0"/>
              <w:jc w:val="both"/>
            </w:pPr>
            <w:r>
              <w:t>Детей дошкольного возраста</w:t>
            </w:r>
            <w:r>
              <w:t xml:space="preserve"> </w:t>
            </w:r>
            <w:r>
              <w:t>(3 - 7 лет)</w:t>
            </w:r>
          </w:p>
        </w:tc>
        <w:tc>
          <w:tcPr>
            <w:tcW w:w="3550" w:type="dxa"/>
          </w:tcPr>
          <w:p w14:paraId="4451D11D" w14:textId="42491508" w:rsidR="00743C16" w:rsidRDefault="00525386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743C16" w14:paraId="66F0A719" w14:textId="77777777" w:rsidTr="00743C16">
        <w:tc>
          <w:tcPr>
            <w:tcW w:w="3549" w:type="dxa"/>
          </w:tcPr>
          <w:p w14:paraId="44524FCC" w14:textId="7AB3AD43" w:rsidR="00743C16" w:rsidRDefault="00743C16" w:rsidP="00601D60">
            <w:pPr>
              <w:pStyle w:val="a3"/>
              <w:ind w:left="0"/>
              <w:jc w:val="both"/>
            </w:pPr>
            <w:r>
              <w:t>1.1.2</w:t>
            </w:r>
          </w:p>
        </w:tc>
        <w:tc>
          <w:tcPr>
            <w:tcW w:w="3550" w:type="dxa"/>
          </w:tcPr>
          <w:p w14:paraId="24CC150F" w14:textId="0A72B4D4" w:rsidR="00743C16" w:rsidRDefault="00743C16" w:rsidP="00601D60">
            <w:pPr>
              <w:pStyle w:val="a3"/>
              <w:ind w:left="0"/>
              <w:jc w:val="both"/>
            </w:pPr>
            <w:r>
              <w:t xml:space="preserve">Детей младшего школьного </w:t>
            </w:r>
            <w:proofErr w:type="gramStart"/>
            <w:r>
              <w:t>возраста(</w:t>
            </w:r>
            <w:proofErr w:type="gramEnd"/>
            <w:r>
              <w:t>7 - 11 лет)</w:t>
            </w:r>
          </w:p>
        </w:tc>
        <w:tc>
          <w:tcPr>
            <w:tcW w:w="3550" w:type="dxa"/>
          </w:tcPr>
          <w:p w14:paraId="4450B305" w14:textId="3613D379" w:rsidR="00743C16" w:rsidRDefault="00525386" w:rsidP="00601D60">
            <w:pPr>
              <w:pStyle w:val="a3"/>
              <w:ind w:left="0"/>
              <w:jc w:val="both"/>
            </w:pPr>
            <w:r>
              <w:t>215</w:t>
            </w:r>
          </w:p>
        </w:tc>
      </w:tr>
      <w:tr w:rsidR="00743C16" w14:paraId="3554B595" w14:textId="77777777" w:rsidTr="00743C16">
        <w:tc>
          <w:tcPr>
            <w:tcW w:w="3549" w:type="dxa"/>
          </w:tcPr>
          <w:p w14:paraId="5E736996" w14:textId="6F6120A7" w:rsidR="00743C16" w:rsidRDefault="00042588" w:rsidP="00601D60">
            <w:pPr>
              <w:pStyle w:val="a3"/>
              <w:ind w:left="0"/>
              <w:jc w:val="both"/>
            </w:pPr>
            <w:r>
              <w:t>1.1.3</w:t>
            </w:r>
          </w:p>
        </w:tc>
        <w:tc>
          <w:tcPr>
            <w:tcW w:w="3550" w:type="dxa"/>
          </w:tcPr>
          <w:p w14:paraId="0CA698E1" w14:textId="7D861C6A" w:rsidR="00743C16" w:rsidRDefault="00042588" w:rsidP="00601D60">
            <w:pPr>
              <w:pStyle w:val="a3"/>
              <w:ind w:left="0"/>
              <w:jc w:val="both"/>
            </w:pPr>
            <w:r>
              <w:t>Детей среднего школьного возраста (11 - 15 лет)</w:t>
            </w:r>
          </w:p>
        </w:tc>
        <w:tc>
          <w:tcPr>
            <w:tcW w:w="3550" w:type="dxa"/>
          </w:tcPr>
          <w:p w14:paraId="6E43AD1A" w14:textId="0B8FCE41" w:rsidR="00743C16" w:rsidRDefault="00525386" w:rsidP="00601D60">
            <w:pPr>
              <w:pStyle w:val="a3"/>
              <w:ind w:left="0"/>
              <w:jc w:val="both"/>
            </w:pPr>
            <w:r>
              <w:t>118</w:t>
            </w:r>
          </w:p>
        </w:tc>
      </w:tr>
      <w:tr w:rsidR="00743C16" w14:paraId="4579CFA3" w14:textId="77777777" w:rsidTr="00743C16">
        <w:tc>
          <w:tcPr>
            <w:tcW w:w="3549" w:type="dxa"/>
          </w:tcPr>
          <w:p w14:paraId="5F8B92FA" w14:textId="1185DFE5" w:rsidR="00743C16" w:rsidRDefault="00042588" w:rsidP="00601D60">
            <w:pPr>
              <w:pStyle w:val="a3"/>
              <w:ind w:left="0"/>
              <w:jc w:val="both"/>
            </w:pPr>
            <w:r>
              <w:lastRenderedPageBreak/>
              <w:t>1.1.4</w:t>
            </w:r>
          </w:p>
        </w:tc>
        <w:tc>
          <w:tcPr>
            <w:tcW w:w="3550" w:type="dxa"/>
          </w:tcPr>
          <w:p w14:paraId="08926BBF" w14:textId="5C46FD6A" w:rsidR="00743C16" w:rsidRDefault="00042588" w:rsidP="00601D60">
            <w:pPr>
              <w:pStyle w:val="a3"/>
              <w:ind w:left="0"/>
              <w:jc w:val="both"/>
            </w:pPr>
            <w:r>
              <w:t xml:space="preserve">Детей старшего школьного возраста (15 - </w:t>
            </w:r>
            <w:r w:rsidR="00274CCB">
              <w:t>22</w:t>
            </w:r>
            <w:r>
              <w:t xml:space="preserve"> лет)</w:t>
            </w:r>
          </w:p>
        </w:tc>
        <w:tc>
          <w:tcPr>
            <w:tcW w:w="3550" w:type="dxa"/>
          </w:tcPr>
          <w:p w14:paraId="743C3994" w14:textId="214DA9B1" w:rsidR="00743C16" w:rsidRDefault="00274CCB" w:rsidP="00601D60">
            <w:pPr>
              <w:pStyle w:val="a3"/>
              <w:ind w:left="0"/>
              <w:jc w:val="both"/>
            </w:pPr>
            <w:r>
              <w:t>44</w:t>
            </w:r>
          </w:p>
        </w:tc>
      </w:tr>
      <w:tr w:rsidR="00743C16" w14:paraId="368F1E06" w14:textId="77777777" w:rsidTr="00743C16">
        <w:tc>
          <w:tcPr>
            <w:tcW w:w="3549" w:type="dxa"/>
          </w:tcPr>
          <w:p w14:paraId="535BA63E" w14:textId="5C1BA2B2" w:rsidR="00743C16" w:rsidRDefault="00042588" w:rsidP="00601D60">
            <w:pPr>
              <w:pStyle w:val="a3"/>
              <w:ind w:left="0"/>
              <w:jc w:val="both"/>
            </w:pPr>
            <w:r>
              <w:t>1.2</w:t>
            </w:r>
          </w:p>
        </w:tc>
        <w:tc>
          <w:tcPr>
            <w:tcW w:w="3550" w:type="dxa"/>
          </w:tcPr>
          <w:p w14:paraId="7E057DF9" w14:textId="5B573BC5" w:rsidR="00743C16" w:rsidRDefault="00042588" w:rsidP="00601D60">
            <w:pPr>
              <w:pStyle w:val="a3"/>
              <w:ind w:left="0"/>
              <w:jc w:val="both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3550" w:type="dxa"/>
          </w:tcPr>
          <w:p w14:paraId="33BEB76A" w14:textId="4F06EDD0" w:rsidR="00743C16" w:rsidRDefault="00042588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743C16" w14:paraId="5891DEB2" w14:textId="77777777" w:rsidTr="00743C16">
        <w:tc>
          <w:tcPr>
            <w:tcW w:w="3549" w:type="dxa"/>
          </w:tcPr>
          <w:p w14:paraId="79C8F2A2" w14:textId="1004B7FD" w:rsidR="00743C16" w:rsidRDefault="00042588" w:rsidP="00601D60">
            <w:pPr>
              <w:pStyle w:val="a3"/>
              <w:ind w:left="0"/>
              <w:jc w:val="both"/>
            </w:pPr>
            <w:r>
              <w:t>1.3</w:t>
            </w:r>
          </w:p>
        </w:tc>
        <w:tc>
          <w:tcPr>
            <w:tcW w:w="3550" w:type="dxa"/>
          </w:tcPr>
          <w:p w14:paraId="2D113806" w14:textId="170DA6E8" w:rsidR="00743C16" w:rsidRDefault="00042588" w:rsidP="00601D60">
            <w:pPr>
              <w:pStyle w:val="a3"/>
              <w:ind w:left="0"/>
              <w:jc w:val="both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3550" w:type="dxa"/>
          </w:tcPr>
          <w:p w14:paraId="089F0BBC" w14:textId="2FF871A6" w:rsidR="00743C16" w:rsidRDefault="00042588" w:rsidP="00601D60">
            <w:pPr>
              <w:pStyle w:val="a3"/>
              <w:ind w:left="0"/>
              <w:jc w:val="both"/>
            </w:pPr>
            <w:r>
              <w:t xml:space="preserve">     0</w:t>
            </w:r>
          </w:p>
        </w:tc>
      </w:tr>
      <w:tr w:rsidR="00743C16" w14:paraId="6F96E0B9" w14:textId="77777777" w:rsidTr="00743C16">
        <w:tc>
          <w:tcPr>
            <w:tcW w:w="3549" w:type="dxa"/>
          </w:tcPr>
          <w:p w14:paraId="652C00FA" w14:textId="18DF2E40" w:rsidR="00743C16" w:rsidRDefault="00042588" w:rsidP="00601D60">
            <w:pPr>
              <w:pStyle w:val="a3"/>
              <w:ind w:left="0"/>
              <w:jc w:val="both"/>
            </w:pPr>
            <w:r>
              <w:t>1.4</w:t>
            </w:r>
          </w:p>
        </w:tc>
        <w:tc>
          <w:tcPr>
            <w:tcW w:w="3550" w:type="dxa"/>
          </w:tcPr>
          <w:p w14:paraId="642E5767" w14:textId="7877A5F7" w:rsidR="00743C16" w:rsidRDefault="00042588" w:rsidP="00601D60">
            <w:pPr>
              <w:pStyle w:val="a3"/>
              <w:ind w:left="0"/>
              <w:jc w:val="both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3550" w:type="dxa"/>
          </w:tcPr>
          <w:p w14:paraId="60DBE96D" w14:textId="3BACEE58" w:rsidR="00743C16" w:rsidRDefault="00042588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743C16" w14:paraId="5BB577CB" w14:textId="77777777" w:rsidTr="00743C16">
        <w:tc>
          <w:tcPr>
            <w:tcW w:w="3549" w:type="dxa"/>
          </w:tcPr>
          <w:p w14:paraId="4B879A6E" w14:textId="7CC4C5BD" w:rsidR="00743C16" w:rsidRDefault="00042588" w:rsidP="00601D60">
            <w:pPr>
              <w:pStyle w:val="a3"/>
              <w:ind w:left="0"/>
              <w:jc w:val="both"/>
            </w:pPr>
            <w:r>
              <w:t>1.5</w:t>
            </w:r>
          </w:p>
        </w:tc>
        <w:tc>
          <w:tcPr>
            <w:tcW w:w="3550" w:type="dxa"/>
          </w:tcPr>
          <w:p w14:paraId="2C3C5DC1" w14:textId="43839D4F" w:rsidR="00743C16" w:rsidRDefault="00042588" w:rsidP="00601D60">
            <w:pPr>
              <w:pStyle w:val="a3"/>
              <w:ind w:left="0"/>
              <w:jc w:val="both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3550" w:type="dxa"/>
          </w:tcPr>
          <w:p w14:paraId="22E58F41" w14:textId="060FFCE3" w:rsidR="00743C16" w:rsidRDefault="00042588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743C16" w14:paraId="314F3175" w14:textId="77777777" w:rsidTr="00743C16">
        <w:tc>
          <w:tcPr>
            <w:tcW w:w="3549" w:type="dxa"/>
          </w:tcPr>
          <w:p w14:paraId="004D8886" w14:textId="031EE0AC" w:rsidR="00743C16" w:rsidRDefault="00042588" w:rsidP="00601D60">
            <w:pPr>
              <w:pStyle w:val="a3"/>
              <w:ind w:left="0"/>
              <w:jc w:val="both"/>
            </w:pPr>
            <w:r>
              <w:t>1.6</w:t>
            </w:r>
          </w:p>
        </w:tc>
        <w:tc>
          <w:tcPr>
            <w:tcW w:w="3550" w:type="dxa"/>
          </w:tcPr>
          <w:p w14:paraId="397B3EB1" w14:textId="5FB737AB" w:rsidR="00743C16" w:rsidRDefault="00042588" w:rsidP="00601D60">
            <w:pPr>
              <w:pStyle w:val="a3"/>
              <w:ind w:left="0"/>
              <w:jc w:val="both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3550" w:type="dxa"/>
          </w:tcPr>
          <w:p w14:paraId="4820E71D" w14:textId="131EBF02" w:rsidR="00743C16" w:rsidRDefault="00042588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743C16" w14:paraId="73E754AC" w14:textId="77777777" w:rsidTr="00743C16">
        <w:tc>
          <w:tcPr>
            <w:tcW w:w="3549" w:type="dxa"/>
          </w:tcPr>
          <w:p w14:paraId="031E60F8" w14:textId="0249C38B" w:rsidR="00743C16" w:rsidRDefault="00042588" w:rsidP="00601D60">
            <w:pPr>
              <w:pStyle w:val="a3"/>
              <w:ind w:left="0"/>
              <w:jc w:val="both"/>
            </w:pPr>
            <w:r>
              <w:t>1.6.1</w:t>
            </w:r>
          </w:p>
        </w:tc>
        <w:tc>
          <w:tcPr>
            <w:tcW w:w="3550" w:type="dxa"/>
          </w:tcPr>
          <w:p w14:paraId="3F7AB1CE" w14:textId="724341F3" w:rsidR="00743C16" w:rsidRDefault="00042588" w:rsidP="00601D60">
            <w:pPr>
              <w:pStyle w:val="a3"/>
              <w:ind w:left="0"/>
              <w:jc w:val="both"/>
            </w:pPr>
            <w:r>
              <w:t>Учащиеся с ограниченными возможностями здоровья</w:t>
            </w:r>
          </w:p>
        </w:tc>
        <w:tc>
          <w:tcPr>
            <w:tcW w:w="3550" w:type="dxa"/>
          </w:tcPr>
          <w:p w14:paraId="61041004" w14:textId="3B73B5C8" w:rsidR="00743C16" w:rsidRDefault="00042588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042588" w14:paraId="7A11A8DE" w14:textId="77777777" w:rsidTr="00743C16">
        <w:tc>
          <w:tcPr>
            <w:tcW w:w="3549" w:type="dxa"/>
          </w:tcPr>
          <w:p w14:paraId="79704DF8" w14:textId="3B08BB61" w:rsidR="00042588" w:rsidRDefault="00042588" w:rsidP="00601D60">
            <w:pPr>
              <w:pStyle w:val="a3"/>
              <w:ind w:left="0"/>
              <w:jc w:val="both"/>
            </w:pPr>
            <w:r>
              <w:t>1.6.2</w:t>
            </w:r>
          </w:p>
        </w:tc>
        <w:tc>
          <w:tcPr>
            <w:tcW w:w="3550" w:type="dxa"/>
          </w:tcPr>
          <w:p w14:paraId="646C1E46" w14:textId="674EE20E" w:rsidR="00042588" w:rsidRDefault="00042588" w:rsidP="00601D60">
            <w:pPr>
              <w:pStyle w:val="a3"/>
              <w:ind w:left="0"/>
              <w:jc w:val="both"/>
            </w:pPr>
            <w:r>
              <w:t>Дети-сироты, дети, оставшиеся без попечения родителей</w:t>
            </w:r>
          </w:p>
        </w:tc>
        <w:tc>
          <w:tcPr>
            <w:tcW w:w="3550" w:type="dxa"/>
          </w:tcPr>
          <w:p w14:paraId="22D254F3" w14:textId="61118243" w:rsidR="00042588" w:rsidRDefault="00274CCB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042588" w14:paraId="3B0A2F95" w14:textId="77777777" w:rsidTr="00743C16">
        <w:tc>
          <w:tcPr>
            <w:tcW w:w="3549" w:type="dxa"/>
          </w:tcPr>
          <w:p w14:paraId="75645A35" w14:textId="7852A356" w:rsidR="00042588" w:rsidRDefault="00042588" w:rsidP="00601D60">
            <w:pPr>
              <w:pStyle w:val="a3"/>
              <w:ind w:left="0"/>
              <w:jc w:val="both"/>
            </w:pPr>
            <w:r>
              <w:t>1.6.3</w:t>
            </w:r>
          </w:p>
        </w:tc>
        <w:tc>
          <w:tcPr>
            <w:tcW w:w="3550" w:type="dxa"/>
          </w:tcPr>
          <w:p w14:paraId="25E594FF" w14:textId="42EA2FF7" w:rsidR="00042588" w:rsidRDefault="00042588" w:rsidP="00601D60">
            <w:pPr>
              <w:pStyle w:val="a3"/>
              <w:ind w:left="0"/>
              <w:jc w:val="both"/>
            </w:pPr>
            <w:r>
              <w:t>Дети-мигранты</w:t>
            </w:r>
          </w:p>
        </w:tc>
        <w:tc>
          <w:tcPr>
            <w:tcW w:w="3550" w:type="dxa"/>
          </w:tcPr>
          <w:p w14:paraId="7391CA48" w14:textId="05C26388" w:rsidR="00042588" w:rsidRDefault="00042588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042588" w14:paraId="5141C0F4" w14:textId="77777777" w:rsidTr="00743C16">
        <w:tc>
          <w:tcPr>
            <w:tcW w:w="3549" w:type="dxa"/>
          </w:tcPr>
          <w:p w14:paraId="68985714" w14:textId="2A1DBE96" w:rsidR="00042588" w:rsidRDefault="00042588" w:rsidP="00601D60">
            <w:pPr>
              <w:pStyle w:val="a3"/>
              <w:ind w:left="0"/>
              <w:jc w:val="both"/>
            </w:pPr>
            <w:r>
              <w:t>1.6.4</w:t>
            </w:r>
          </w:p>
        </w:tc>
        <w:tc>
          <w:tcPr>
            <w:tcW w:w="3550" w:type="dxa"/>
          </w:tcPr>
          <w:p w14:paraId="375181E4" w14:textId="3E0C5FCA" w:rsidR="00042588" w:rsidRDefault="00042588" w:rsidP="00601D60">
            <w:pPr>
              <w:pStyle w:val="a3"/>
              <w:ind w:left="0"/>
              <w:jc w:val="both"/>
            </w:pPr>
            <w:r>
              <w:t>Дети, попавшие в трудную жизненную ситуацию</w:t>
            </w:r>
          </w:p>
        </w:tc>
        <w:tc>
          <w:tcPr>
            <w:tcW w:w="3550" w:type="dxa"/>
          </w:tcPr>
          <w:p w14:paraId="4CF0E9AF" w14:textId="52ABDCFE" w:rsidR="00042588" w:rsidRDefault="00042588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042588" w14:paraId="6ED0A5BD" w14:textId="77777777" w:rsidTr="00743C16">
        <w:tc>
          <w:tcPr>
            <w:tcW w:w="3549" w:type="dxa"/>
          </w:tcPr>
          <w:p w14:paraId="0E0E6B75" w14:textId="69D6643F" w:rsidR="00042588" w:rsidRDefault="00042588" w:rsidP="00601D60">
            <w:pPr>
              <w:pStyle w:val="a3"/>
              <w:ind w:left="0"/>
              <w:jc w:val="both"/>
            </w:pPr>
            <w:r>
              <w:t>1.7</w:t>
            </w:r>
          </w:p>
        </w:tc>
        <w:tc>
          <w:tcPr>
            <w:tcW w:w="3550" w:type="dxa"/>
          </w:tcPr>
          <w:p w14:paraId="5A3D1236" w14:textId="302D91DF" w:rsidR="00042588" w:rsidRDefault="00042588" w:rsidP="00601D60">
            <w:pPr>
              <w:pStyle w:val="a3"/>
              <w:ind w:left="0"/>
              <w:jc w:val="both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3550" w:type="dxa"/>
          </w:tcPr>
          <w:p w14:paraId="73F08FFC" w14:textId="398695A2" w:rsidR="00042588" w:rsidRDefault="00042588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042588" w14:paraId="32F45885" w14:textId="77777777" w:rsidTr="00743C16">
        <w:tc>
          <w:tcPr>
            <w:tcW w:w="3549" w:type="dxa"/>
          </w:tcPr>
          <w:p w14:paraId="57E83293" w14:textId="1EB5DECB" w:rsidR="00042588" w:rsidRDefault="00042588" w:rsidP="00601D60">
            <w:pPr>
              <w:pStyle w:val="a3"/>
              <w:ind w:left="0"/>
              <w:jc w:val="both"/>
            </w:pPr>
            <w:r>
              <w:lastRenderedPageBreak/>
              <w:t>1.8</w:t>
            </w:r>
          </w:p>
        </w:tc>
        <w:tc>
          <w:tcPr>
            <w:tcW w:w="3550" w:type="dxa"/>
          </w:tcPr>
          <w:p w14:paraId="01E92133" w14:textId="3A5E3E95" w:rsidR="00042588" w:rsidRDefault="001B1FFA" w:rsidP="00601D60">
            <w:pPr>
              <w:pStyle w:val="a3"/>
              <w:ind w:left="0"/>
              <w:jc w:val="both"/>
            </w:pPr>
            <w: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3550" w:type="dxa"/>
          </w:tcPr>
          <w:p w14:paraId="67AB554D" w14:textId="4C93B877" w:rsidR="00042588" w:rsidRDefault="001B1FFA" w:rsidP="00601D60">
            <w:pPr>
              <w:pStyle w:val="a3"/>
              <w:ind w:left="0"/>
              <w:jc w:val="both"/>
            </w:pPr>
            <w:r>
              <w:t>человек/%</w:t>
            </w:r>
          </w:p>
        </w:tc>
      </w:tr>
      <w:tr w:rsidR="00042588" w14:paraId="583318A9" w14:textId="77777777" w:rsidTr="00743C16">
        <w:tc>
          <w:tcPr>
            <w:tcW w:w="3549" w:type="dxa"/>
          </w:tcPr>
          <w:p w14:paraId="47319CCE" w14:textId="6041BDC1" w:rsidR="00042588" w:rsidRDefault="001B1FFA" w:rsidP="00601D60">
            <w:pPr>
              <w:pStyle w:val="a3"/>
              <w:ind w:left="0"/>
              <w:jc w:val="both"/>
            </w:pPr>
            <w:r>
              <w:t>1.8.1</w:t>
            </w:r>
          </w:p>
        </w:tc>
        <w:tc>
          <w:tcPr>
            <w:tcW w:w="3550" w:type="dxa"/>
          </w:tcPr>
          <w:p w14:paraId="55596C3E" w14:textId="7EDBB822" w:rsidR="00042588" w:rsidRDefault="001B1FFA" w:rsidP="00601D60">
            <w:pPr>
              <w:pStyle w:val="a3"/>
              <w:ind w:left="0"/>
              <w:jc w:val="both"/>
            </w:pPr>
            <w:r>
              <w:t>На муниципальном уровне</w:t>
            </w:r>
          </w:p>
        </w:tc>
        <w:tc>
          <w:tcPr>
            <w:tcW w:w="3550" w:type="dxa"/>
          </w:tcPr>
          <w:p w14:paraId="629A6575" w14:textId="0B40C997" w:rsidR="00042588" w:rsidRDefault="001B1FFA" w:rsidP="00601D60">
            <w:pPr>
              <w:pStyle w:val="a3"/>
              <w:ind w:left="0"/>
              <w:jc w:val="both"/>
            </w:pPr>
            <w:r>
              <w:t>750/133%</w:t>
            </w:r>
          </w:p>
        </w:tc>
      </w:tr>
      <w:tr w:rsidR="001B1FFA" w14:paraId="60DB7AA1" w14:textId="77777777" w:rsidTr="00743C16">
        <w:tc>
          <w:tcPr>
            <w:tcW w:w="3549" w:type="dxa"/>
          </w:tcPr>
          <w:p w14:paraId="43DDB832" w14:textId="332C5359" w:rsidR="001B1FFA" w:rsidRDefault="001B1FFA" w:rsidP="00601D60">
            <w:pPr>
              <w:pStyle w:val="a3"/>
              <w:ind w:left="0"/>
              <w:jc w:val="both"/>
            </w:pPr>
            <w:r>
              <w:t>1.8.2</w:t>
            </w:r>
          </w:p>
        </w:tc>
        <w:tc>
          <w:tcPr>
            <w:tcW w:w="3550" w:type="dxa"/>
          </w:tcPr>
          <w:p w14:paraId="2BF0383F" w14:textId="7DBF6D10" w:rsidR="001B1FFA" w:rsidRDefault="001B1FFA" w:rsidP="00601D60">
            <w:pPr>
              <w:pStyle w:val="a3"/>
              <w:ind w:left="0"/>
              <w:jc w:val="both"/>
            </w:pPr>
            <w:r>
              <w:t>На региональном уровне</w:t>
            </w:r>
          </w:p>
        </w:tc>
        <w:tc>
          <w:tcPr>
            <w:tcW w:w="3550" w:type="dxa"/>
          </w:tcPr>
          <w:p w14:paraId="39AA99CF" w14:textId="5D112A12" w:rsidR="001B1FFA" w:rsidRDefault="001B1FFA" w:rsidP="00601D60">
            <w:pPr>
              <w:pStyle w:val="a3"/>
              <w:ind w:left="0"/>
              <w:jc w:val="both"/>
            </w:pPr>
            <w:r>
              <w:t>640/113%</w:t>
            </w:r>
          </w:p>
        </w:tc>
      </w:tr>
      <w:tr w:rsidR="001B1FFA" w14:paraId="5F69A380" w14:textId="77777777" w:rsidTr="00743C16">
        <w:tc>
          <w:tcPr>
            <w:tcW w:w="3549" w:type="dxa"/>
          </w:tcPr>
          <w:p w14:paraId="3CB81956" w14:textId="406D76CF" w:rsidR="001B1FFA" w:rsidRDefault="001B1FFA" w:rsidP="00601D60">
            <w:pPr>
              <w:pStyle w:val="a3"/>
              <w:ind w:left="0"/>
              <w:jc w:val="both"/>
            </w:pPr>
            <w:r>
              <w:t>1.8.3</w:t>
            </w:r>
          </w:p>
        </w:tc>
        <w:tc>
          <w:tcPr>
            <w:tcW w:w="3550" w:type="dxa"/>
          </w:tcPr>
          <w:p w14:paraId="7DB0BA1A" w14:textId="10BF508B" w:rsidR="001B1FFA" w:rsidRDefault="001B1FFA" w:rsidP="00601D60">
            <w:pPr>
              <w:pStyle w:val="a3"/>
              <w:ind w:left="0"/>
              <w:jc w:val="both"/>
            </w:pPr>
            <w:r>
              <w:t>На межрегиональном уровне</w:t>
            </w:r>
          </w:p>
        </w:tc>
        <w:tc>
          <w:tcPr>
            <w:tcW w:w="3550" w:type="dxa"/>
          </w:tcPr>
          <w:p w14:paraId="7FE06AAE" w14:textId="5E19961B" w:rsidR="001B1FFA" w:rsidRDefault="001B1FFA" w:rsidP="00601D60">
            <w:pPr>
              <w:pStyle w:val="a3"/>
              <w:ind w:left="0"/>
              <w:jc w:val="both"/>
            </w:pPr>
            <w:r>
              <w:t>175/31%</w:t>
            </w:r>
          </w:p>
        </w:tc>
      </w:tr>
      <w:tr w:rsidR="001B1FFA" w14:paraId="198E918A" w14:textId="77777777" w:rsidTr="00743C16">
        <w:tc>
          <w:tcPr>
            <w:tcW w:w="3549" w:type="dxa"/>
          </w:tcPr>
          <w:p w14:paraId="3455298E" w14:textId="648FA931" w:rsidR="001B1FFA" w:rsidRDefault="001B1FFA" w:rsidP="00601D60">
            <w:pPr>
              <w:pStyle w:val="a3"/>
              <w:ind w:left="0"/>
              <w:jc w:val="both"/>
            </w:pPr>
            <w:r>
              <w:t>1.8.4</w:t>
            </w:r>
          </w:p>
        </w:tc>
        <w:tc>
          <w:tcPr>
            <w:tcW w:w="3550" w:type="dxa"/>
          </w:tcPr>
          <w:p w14:paraId="4227EDB3" w14:textId="505EA78F" w:rsidR="001B1FFA" w:rsidRDefault="001B1FFA" w:rsidP="00601D60">
            <w:pPr>
              <w:pStyle w:val="a3"/>
              <w:ind w:left="0"/>
              <w:jc w:val="both"/>
            </w:pPr>
            <w:r>
              <w:t>На федеральном уровне</w:t>
            </w:r>
          </w:p>
        </w:tc>
        <w:tc>
          <w:tcPr>
            <w:tcW w:w="3550" w:type="dxa"/>
          </w:tcPr>
          <w:p w14:paraId="10D6BFF3" w14:textId="286F366D" w:rsidR="001B1FFA" w:rsidRDefault="001B1FFA" w:rsidP="00601D60">
            <w:pPr>
              <w:pStyle w:val="a3"/>
              <w:ind w:left="0"/>
              <w:jc w:val="both"/>
            </w:pPr>
            <w:r>
              <w:t>201/35%</w:t>
            </w:r>
          </w:p>
        </w:tc>
      </w:tr>
      <w:tr w:rsidR="001B1FFA" w14:paraId="63939B03" w14:textId="77777777" w:rsidTr="00743C16">
        <w:tc>
          <w:tcPr>
            <w:tcW w:w="3549" w:type="dxa"/>
          </w:tcPr>
          <w:p w14:paraId="30D585EC" w14:textId="7581CB4F" w:rsidR="001B1FFA" w:rsidRDefault="001B1FFA" w:rsidP="00601D60">
            <w:pPr>
              <w:pStyle w:val="a3"/>
              <w:ind w:left="0"/>
              <w:jc w:val="both"/>
            </w:pPr>
            <w:r>
              <w:t>1.8.5</w:t>
            </w:r>
          </w:p>
        </w:tc>
        <w:tc>
          <w:tcPr>
            <w:tcW w:w="3550" w:type="dxa"/>
          </w:tcPr>
          <w:p w14:paraId="0A7F6EBA" w14:textId="6B87F296" w:rsidR="001B1FFA" w:rsidRDefault="001B1FFA" w:rsidP="00601D60">
            <w:pPr>
              <w:pStyle w:val="a3"/>
              <w:ind w:left="0"/>
              <w:jc w:val="both"/>
            </w:pPr>
            <w:r>
              <w:t>На международном уровне</w:t>
            </w:r>
          </w:p>
        </w:tc>
        <w:tc>
          <w:tcPr>
            <w:tcW w:w="3550" w:type="dxa"/>
          </w:tcPr>
          <w:p w14:paraId="55C78DB1" w14:textId="5DC784EC" w:rsidR="001B1FFA" w:rsidRDefault="001B1FFA" w:rsidP="00601D60">
            <w:pPr>
              <w:pStyle w:val="a3"/>
              <w:ind w:left="0"/>
              <w:jc w:val="both"/>
            </w:pPr>
            <w:r>
              <w:t>13/2,5%</w:t>
            </w:r>
          </w:p>
        </w:tc>
      </w:tr>
      <w:tr w:rsidR="001B1FFA" w14:paraId="3BD5BC70" w14:textId="77777777" w:rsidTr="00743C16">
        <w:tc>
          <w:tcPr>
            <w:tcW w:w="3549" w:type="dxa"/>
          </w:tcPr>
          <w:p w14:paraId="0AA6D951" w14:textId="7CDB04F8" w:rsidR="001B1FFA" w:rsidRDefault="001B1FFA" w:rsidP="00601D60">
            <w:pPr>
              <w:pStyle w:val="a3"/>
              <w:ind w:left="0"/>
              <w:jc w:val="both"/>
            </w:pPr>
            <w:r>
              <w:t>1.9</w:t>
            </w:r>
          </w:p>
        </w:tc>
        <w:tc>
          <w:tcPr>
            <w:tcW w:w="3550" w:type="dxa"/>
          </w:tcPr>
          <w:p w14:paraId="3DEBB3FF" w14:textId="3495070C" w:rsidR="001B1FFA" w:rsidRDefault="001B1FFA" w:rsidP="00601D60">
            <w:pPr>
              <w:pStyle w:val="a3"/>
              <w:ind w:left="0"/>
              <w:jc w:val="both"/>
            </w:pPr>
            <w: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3550" w:type="dxa"/>
          </w:tcPr>
          <w:p w14:paraId="166500A0" w14:textId="776D8625" w:rsidR="001B1FFA" w:rsidRDefault="001B1FFA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1B1FFA" w14:paraId="3829C6D1" w14:textId="77777777" w:rsidTr="00743C16">
        <w:tc>
          <w:tcPr>
            <w:tcW w:w="3549" w:type="dxa"/>
          </w:tcPr>
          <w:p w14:paraId="0346927D" w14:textId="3D804549" w:rsidR="001B1FFA" w:rsidRDefault="001B1FFA" w:rsidP="00601D60">
            <w:pPr>
              <w:pStyle w:val="a3"/>
              <w:ind w:left="0"/>
              <w:jc w:val="both"/>
            </w:pPr>
            <w:r>
              <w:t>1.9.1</w:t>
            </w:r>
          </w:p>
        </w:tc>
        <w:tc>
          <w:tcPr>
            <w:tcW w:w="3550" w:type="dxa"/>
          </w:tcPr>
          <w:p w14:paraId="456E840D" w14:textId="4430C341" w:rsidR="001B1FFA" w:rsidRDefault="001B1FFA" w:rsidP="00601D60">
            <w:pPr>
              <w:pStyle w:val="a3"/>
              <w:ind w:left="0"/>
              <w:jc w:val="both"/>
            </w:pPr>
            <w:r>
              <w:t>На муниципальном уровне</w:t>
            </w:r>
          </w:p>
        </w:tc>
        <w:tc>
          <w:tcPr>
            <w:tcW w:w="3550" w:type="dxa"/>
          </w:tcPr>
          <w:p w14:paraId="3BCCBADF" w14:textId="235B0BBE" w:rsidR="001B1FFA" w:rsidRDefault="001B1FFA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1B1FFA" w14:paraId="1B7CBC52" w14:textId="77777777" w:rsidTr="00743C16">
        <w:tc>
          <w:tcPr>
            <w:tcW w:w="3549" w:type="dxa"/>
          </w:tcPr>
          <w:p w14:paraId="5E321157" w14:textId="21D16D4F" w:rsidR="001B1FFA" w:rsidRDefault="001B1FFA" w:rsidP="00601D60">
            <w:pPr>
              <w:pStyle w:val="a3"/>
              <w:ind w:left="0"/>
              <w:jc w:val="both"/>
            </w:pPr>
            <w:r>
              <w:t>1.9.2</w:t>
            </w:r>
          </w:p>
        </w:tc>
        <w:tc>
          <w:tcPr>
            <w:tcW w:w="3550" w:type="dxa"/>
          </w:tcPr>
          <w:p w14:paraId="41D00DBF" w14:textId="2BBDA186" w:rsidR="001B1FFA" w:rsidRDefault="001B1FFA" w:rsidP="00601D60">
            <w:pPr>
              <w:pStyle w:val="a3"/>
              <w:ind w:left="0"/>
              <w:jc w:val="both"/>
            </w:pPr>
            <w:r>
              <w:t>На региональном уровне</w:t>
            </w:r>
          </w:p>
        </w:tc>
        <w:tc>
          <w:tcPr>
            <w:tcW w:w="3550" w:type="dxa"/>
          </w:tcPr>
          <w:p w14:paraId="65AC3BBD" w14:textId="0065947C" w:rsidR="001B1FFA" w:rsidRDefault="001B1FFA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1B1FFA" w14:paraId="3BF74B3A" w14:textId="77777777" w:rsidTr="00743C16">
        <w:tc>
          <w:tcPr>
            <w:tcW w:w="3549" w:type="dxa"/>
          </w:tcPr>
          <w:p w14:paraId="3AD03DD2" w14:textId="078D2406" w:rsidR="001B1FFA" w:rsidRDefault="001B1FFA" w:rsidP="00601D60">
            <w:pPr>
              <w:pStyle w:val="a3"/>
              <w:ind w:left="0"/>
              <w:jc w:val="both"/>
            </w:pPr>
            <w:r>
              <w:t>1.9.3</w:t>
            </w:r>
          </w:p>
        </w:tc>
        <w:tc>
          <w:tcPr>
            <w:tcW w:w="3550" w:type="dxa"/>
          </w:tcPr>
          <w:p w14:paraId="61E06386" w14:textId="3D4960B8" w:rsidR="001B1FFA" w:rsidRDefault="001B1FFA" w:rsidP="00601D60">
            <w:pPr>
              <w:pStyle w:val="a3"/>
              <w:ind w:left="0"/>
              <w:jc w:val="both"/>
            </w:pPr>
            <w:r>
              <w:t>На межрегиональном уровне</w:t>
            </w:r>
          </w:p>
        </w:tc>
        <w:tc>
          <w:tcPr>
            <w:tcW w:w="3550" w:type="dxa"/>
          </w:tcPr>
          <w:p w14:paraId="7856FB65" w14:textId="5C0EAB12" w:rsidR="001B1FFA" w:rsidRDefault="001B1FFA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1B1FFA" w14:paraId="14B8D238" w14:textId="77777777" w:rsidTr="00743C16">
        <w:tc>
          <w:tcPr>
            <w:tcW w:w="3549" w:type="dxa"/>
          </w:tcPr>
          <w:p w14:paraId="76FF0E37" w14:textId="3A5E9CA7" w:rsidR="001B1FFA" w:rsidRDefault="001B1FFA" w:rsidP="00601D60">
            <w:pPr>
              <w:pStyle w:val="a3"/>
              <w:ind w:left="0"/>
              <w:jc w:val="both"/>
            </w:pPr>
            <w:r>
              <w:t>1.9.4</w:t>
            </w:r>
          </w:p>
        </w:tc>
        <w:tc>
          <w:tcPr>
            <w:tcW w:w="3550" w:type="dxa"/>
          </w:tcPr>
          <w:p w14:paraId="31D15E13" w14:textId="419716D3" w:rsidR="001B1FFA" w:rsidRDefault="001B1FFA" w:rsidP="00601D60">
            <w:pPr>
              <w:pStyle w:val="a3"/>
              <w:ind w:left="0"/>
              <w:jc w:val="both"/>
            </w:pPr>
            <w:r>
              <w:t>На федеральном уровне</w:t>
            </w:r>
          </w:p>
        </w:tc>
        <w:tc>
          <w:tcPr>
            <w:tcW w:w="3550" w:type="dxa"/>
          </w:tcPr>
          <w:p w14:paraId="4812CFC0" w14:textId="4D80F037" w:rsidR="001B1FFA" w:rsidRDefault="001B1FFA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1B1FFA" w14:paraId="1C93FC62" w14:textId="77777777" w:rsidTr="00743C16">
        <w:tc>
          <w:tcPr>
            <w:tcW w:w="3549" w:type="dxa"/>
          </w:tcPr>
          <w:p w14:paraId="0D2EC835" w14:textId="4BA59313" w:rsidR="001B1FFA" w:rsidRDefault="001B1FFA" w:rsidP="00601D60">
            <w:pPr>
              <w:pStyle w:val="a3"/>
              <w:ind w:left="0"/>
              <w:jc w:val="both"/>
            </w:pPr>
            <w:r>
              <w:t>1.9.5</w:t>
            </w:r>
          </w:p>
        </w:tc>
        <w:tc>
          <w:tcPr>
            <w:tcW w:w="3550" w:type="dxa"/>
          </w:tcPr>
          <w:p w14:paraId="56C36023" w14:textId="3D4CA6F1" w:rsidR="001B1FFA" w:rsidRDefault="001B1FFA" w:rsidP="00601D60">
            <w:pPr>
              <w:pStyle w:val="a3"/>
              <w:ind w:left="0"/>
              <w:jc w:val="both"/>
            </w:pPr>
            <w:r>
              <w:t>На международном уровне</w:t>
            </w:r>
          </w:p>
        </w:tc>
        <w:tc>
          <w:tcPr>
            <w:tcW w:w="3550" w:type="dxa"/>
          </w:tcPr>
          <w:p w14:paraId="204BF21D" w14:textId="54A1E81D" w:rsidR="001B1FFA" w:rsidRDefault="001B1FFA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1B1FFA" w14:paraId="2D8135A3" w14:textId="77777777" w:rsidTr="00743C16">
        <w:tc>
          <w:tcPr>
            <w:tcW w:w="3549" w:type="dxa"/>
          </w:tcPr>
          <w:p w14:paraId="3A689E41" w14:textId="2B4E7D95" w:rsidR="001B1FFA" w:rsidRDefault="003D6183" w:rsidP="00601D60">
            <w:pPr>
              <w:pStyle w:val="a3"/>
              <w:ind w:left="0"/>
              <w:jc w:val="both"/>
            </w:pPr>
            <w:r>
              <w:t>1.10</w:t>
            </w:r>
          </w:p>
        </w:tc>
        <w:tc>
          <w:tcPr>
            <w:tcW w:w="3550" w:type="dxa"/>
          </w:tcPr>
          <w:p w14:paraId="5A8BF4C2" w14:textId="49F56503" w:rsidR="001B1FFA" w:rsidRDefault="003D6183" w:rsidP="00601D60">
            <w:pPr>
              <w:pStyle w:val="a3"/>
              <w:ind w:left="0"/>
              <w:jc w:val="both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3550" w:type="dxa"/>
          </w:tcPr>
          <w:p w14:paraId="4639ABD0" w14:textId="706D9411" w:rsidR="001B1FFA" w:rsidRDefault="003D6183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1B1FFA" w14:paraId="12594F2C" w14:textId="77777777" w:rsidTr="00743C16">
        <w:tc>
          <w:tcPr>
            <w:tcW w:w="3549" w:type="dxa"/>
          </w:tcPr>
          <w:p w14:paraId="1949F6A9" w14:textId="75EE23BA" w:rsidR="001B1FFA" w:rsidRDefault="003D6183" w:rsidP="00601D60">
            <w:pPr>
              <w:pStyle w:val="a3"/>
              <w:ind w:left="0"/>
              <w:jc w:val="both"/>
            </w:pPr>
            <w:r>
              <w:t>1.10.1</w:t>
            </w:r>
          </w:p>
        </w:tc>
        <w:tc>
          <w:tcPr>
            <w:tcW w:w="3550" w:type="dxa"/>
          </w:tcPr>
          <w:p w14:paraId="458868D7" w14:textId="39EB43F1" w:rsidR="001B1FFA" w:rsidRDefault="003D6183" w:rsidP="00601D60">
            <w:pPr>
              <w:pStyle w:val="a3"/>
              <w:ind w:left="0"/>
              <w:jc w:val="both"/>
            </w:pPr>
            <w:r>
              <w:t>Муниципального уровня</w:t>
            </w:r>
          </w:p>
        </w:tc>
        <w:tc>
          <w:tcPr>
            <w:tcW w:w="3550" w:type="dxa"/>
          </w:tcPr>
          <w:p w14:paraId="1D2AE9D5" w14:textId="2BF3368F" w:rsidR="001B1FFA" w:rsidRDefault="003D6183" w:rsidP="00601D60">
            <w:pPr>
              <w:pStyle w:val="a3"/>
              <w:ind w:left="0"/>
              <w:jc w:val="both"/>
            </w:pPr>
            <w:r>
              <w:t>4</w:t>
            </w:r>
          </w:p>
        </w:tc>
      </w:tr>
      <w:tr w:rsidR="003D6183" w14:paraId="15C5365B" w14:textId="77777777" w:rsidTr="00743C16">
        <w:tc>
          <w:tcPr>
            <w:tcW w:w="3549" w:type="dxa"/>
          </w:tcPr>
          <w:p w14:paraId="3A90281F" w14:textId="7C3C54EA" w:rsidR="003D6183" w:rsidRDefault="003D6183" w:rsidP="00601D60">
            <w:pPr>
              <w:pStyle w:val="a3"/>
              <w:ind w:left="0"/>
              <w:jc w:val="both"/>
            </w:pPr>
            <w:r>
              <w:t>1.10.2</w:t>
            </w:r>
          </w:p>
        </w:tc>
        <w:tc>
          <w:tcPr>
            <w:tcW w:w="3550" w:type="dxa"/>
          </w:tcPr>
          <w:p w14:paraId="476009CC" w14:textId="739BC48F" w:rsidR="003D6183" w:rsidRDefault="003D6183" w:rsidP="00601D60">
            <w:pPr>
              <w:pStyle w:val="a3"/>
              <w:ind w:left="0"/>
              <w:jc w:val="both"/>
            </w:pPr>
            <w:r>
              <w:t>Регионального уровня</w:t>
            </w:r>
          </w:p>
        </w:tc>
        <w:tc>
          <w:tcPr>
            <w:tcW w:w="3550" w:type="dxa"/>
          </w:tcPr>
          <w:p w14:paraId="4A64BD76" w14:textId="720D77F4" w:rsidR="003D6183" w:rsidRDefault="003D6183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3D6183" w14:paraId="02BFFD7D" w14:textId="77777777" w:rsidTr="00743C16">
        <w:tc>
          <w:tcPr>
            <w:tcW w:w="3549" w:type="dxa"/>
          </w:tcPr>
          <w:p w14:paraId="6165DF58" w14:textId="2D33C301" w:rsidR="003D6183" w:rsidRDefault="003D6183" w:rsidP="00601D60">
            <w:pPr>
              <w:pStyle w:val="a3"/>
              <w:ind w:left="0"/>
              <w:jc w:val="both"/>
            </w:pPr>
            <w:r>
              <w:t>1.10.3</w:t>
            </w:r>
          </w:p>
        </w:tc>
        <w:tc>
          <w:tcPr>
            <w:tcW w:w="3550" w:type="dxa"/>
          </w:tcPr>
          <w:p w14:paraId="1C3619C6" w14:textId="23EE0EFC" w:rsidR="003D6183" w:rsidRDefault="003D6183" w:rsidP="00601D60">
            <w:pPr>
              <w:pStyle w:val="a3"/>
              <w:ind w:left="0"/>
              <w:jc w:val="both"/>
            </w:pPr>
            <w:r>
              <w:t>Межрегионального уровня</w:t>
            </w:r>
          </w:p>
        </w:tc>
        <w:tc>
          <w:tcPr>
            <w:tcW w:w="3550" w:type="dxa"/>
          </w:tcPr>
          <w:p w14:paraId="62877C7F" w14:textId="46A3A6ED" w:rsidR="003D6183" w:rsidRDefault="003D6183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3D6183" w14:paraId="79ADF246" w14:textId="77777777" w:rsidTr="00743C16">
        <w:tc>
          <w:tcPr>
            <w:tcW w:w="3549" w:type="dxa"/>
          </w:tcPr>
          <w:p w14:paraId="2385CB7B" w14:textId="4F24C6AD" w:rsidR="003D6183" w:rsidRDefault="003D6183" w:rsidP="00601D60">
            <w:pPr>
              <w:pStyle w:val="a3"/>
              <w:ind w:left="0"/>
              <w:jc w:val="both"/>
            </w:pPr>
            <w:r>
              <w:t>1.10.4</w:t>
            </w:r>
          </w:p>
        </w:tc>
        <w:tc>
          <w:tcPr>
            <w:tcW w:w="3550" w:type="dxa"/>
          </w:tcPr>
          <w:p w14:paraId="5EDBF384" w14:textId="6494CDE9" w:rsidR="003D6183" w:rsidRDefault="003D6183" w:rsidP="00601D60">
            <w:pPr>
              <w:pStyle w:val="a3"/>
              <w:ind w:left="0"/>
              <w:jc w:val="both"/>
            </w:pPr>
            <w:r>
              <w:t>Федерального уровня</w:t>
            </w:r>
          </w:p>
        </w:tc>
        <w:tc>
          <w:tcPr>
            <w:tcW w:w="3550" w:type="dxa"/>
          </w:tcPr>
          <w:p w14:paraId="3719F3E2" w14:textId="79105FE8" w:rsidR="003D6183" w:rsidRDefault="003D6183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3D6183" w14:paraId="537550E5" w14:textId="77777777" w:rsidTr="00743C16">
        <w:tc>
          <w:tcPr>
            <w:tcW w:w="3549" w:type="dxa"/>
          </w:tcPr>
          <w:p w14:paraId="75ACA4FB" w14:textId="09F5DA46" w:rsidR="003D6183" w:rsidRDefault="003D6183" w:rsidP="00601D60">
            <w:pPr>
              <w:pStyle w:val="a3"/>
              <w:ind w:left="0"/>
              <w:jc w:val="both"/>
            </w:pPr>
            <w:r>
              <w:t>1.10.5</w:t>
            </w:r>
          </w:p>
        </w:tc>
        <w:tc>
          <w:tcPr>
            <w:tcW w:w="3550" w:type="dxa"/>
          </w:tcPr>
          <w:p w14:paraId="7B421B21" w14:textId="4FC1F332" w:rsidR="003D6183" w:rsidRDefault="003D6183" w:rsidP="00601D60">
            <w:pPr>
              <w:pStyle w:val="a3"/>
              <w:ind w:left="0"/>
              <w:jc w:val="both"/>
            </w:pPr>
            <w:r>
              <w:t>Международного уровня</w:t>
            </w:r>
          </w:p>
        </w:tc>
        <w:tc>
          <w:tcPr>
            <w:tcW w:w="3550" w:type="dxa"/>
          </w:tcPr>
          <w:p w14:paraId="3217BB33" w14:textId="57BCD9F4" w:rsidR="003D6183" w:rsidRDefault="003D6183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3D6183" w14:paraId="410D7956" w14:textId="77777777" w:rsidTr="00743C16">
        <w:tc>
          <w:tcPr>
            <w:tcW w:w="3549" w:type="dxa"/>
          </w:tcPr>
          <w:p w14:paraId="5633BA38" w14:textId="1F3AFE64" w:rsidR="003D6183" w:rsidRDefault="003D6183" w:rsidP="00601D60">
            <w:pPr>
              <w:pStyle w:val="a3"/>
              <w:ind w:left="0"/>
              <w:jc w:val="both"/>
            </w:pPr>
            <w:r>
              <w:t>1.11</w:t>
            </w:r>
          </w:p>
        </w:tc>
        <w:tc>
          <w:tcPr>
            <w:tcW w:w="3550" w:type="dxa"/>
          </w:tcPr>
          <w:p w14:paraId="197BEC95" w14:textId="40CF365B" w:rsidR="003D6183" w:rsidRDefault="003D6183" w:rsidP="00601D60">
            <w:pPr>
              <w:pStyle w:val="a3"/>
              <w:ind w:left="0"/>
              <w:jc w:val="both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3550" w:type="dxa"/>
          </w:tcPr>
          <w:p w14:paraId="422FDBBB" w14:textId="40607219" w:rsidR="003D6183" w:rsidRDefault="003D6183" w:rsidP="00601D60">
            <w:pPr>
              <w:pStyle w:val="a3"/>
              <w:ind w:left="0"/>
              <w:jc w:val="both"/>
            </w:pPr>
            <w:r>
              <w:t>4</w:t>
            </w:r>
          </w:p>
        </w:tc>
      </w:tr>
      <w:tr w:rsidR="003D6183" w14:paraId="4802CB07" w14:textId="77777777" w:rsidTr="00743C16">
        <w:tc>
          <w:tcPr>
            <w:tcW w:w="3549" w:type="dxa"/>
          </w:tcPr>
          <w:p w14:paraId="16340761" w14:textId="56D279D5" w:rsidR="003D6183" w:rsidRDefault="003D6183" w:rsidP="00601D60">
            <w:pPr>
              <w:pStyle w:val="a3"/>
              <w:ind w:left="0"/>
              <w:jc w:val="both"/>
            </w:pPr>
            <w:r>
              <w:t>1.11.1</w:t>
            </w:r>
          </w:p>
        </w:tc>
        <w:tc>
          <w:tcPr>
            <w:tcW w:w="3550" w:type="dxa"/>
          </w:tcPr>
          <w:p w14:paraId="650BC41E" w14:textId="7E333F4F" w:rsidR="003D6183" w:rsidRDefault="003D6183" w:rsidP="00601D60">
            <w:pPr>
              <w:pStyle w:val="a3"/>
              <w:ind w:left="0"/>
              <w:jc w:val="both"/>
            </w:pPr>
            <w:r>
              <w:t>На муниципальном уровне</w:t>
            </w:r>
          </w:p>
        </w:tc>
        <w:tc>
          <w:tcPr>
            <w:tcW w:w="3550" w:type="dxa"/>
          </w:tcPr>
          <w:p w14:paraId="0F6F9DBB" w14:textId="56ADC3B4" w:rsidR="003D6183" w:rsidRDefault="003D6183" w:rsidP="00601D60">
            <w:pPr>
              <w:pStyle w:val="a3"/>
              <w:ind w:left="0"/>
              <w:jc w:val="both"/>
            </w:pPr>
            <w:r>
              <w:t>4</w:t>
            </w:r>
          </w:p>
        </w:tc>
      </w:tr>
      <w:tr w:rsidR="003D6183" w14:paraId="00708998" w14:textId="77777777" w:rsidTr="00743C16">
        <w:tc>
          <w:tcPr>
            <w:tcW w:w="3549" w:type="dxa"/>
          </w:tcPr>
          <w:p w14:paraId="089D37D8" w14:textId="18F68B79" w:rsidR="003D6183" w:rsidRDefault="003D6183" w:rsidP="00601D60">
            <w:pPr>
              <w:pStyle w:val="a3"/>
              <w:ind w:left="0"/>
              <w:jc w:val="both"/>
            </w:pPr>
            <w:r>
              <w:t>1.11.2</w:t>
            </w:r>
          </w:p>
        </w:tc>
        <w:tc>
          <w:tcPr>
            <w:tcW w:w="3550" w:type="dxa"/>
          </w:tcPr>
          <w:p w14:paraId="12741351" w14:textId="35A278E1" w:rsidR="003D6183" w:rsidRDefault="003D6183" w:rsidP="00601D60">
            <w:pPr>
              <w:pStyle w:val="a3"/>
              <w:ind w:left="0"/>
              <w:jc w:val="both"/>
            </w:pPr>
            <w:r>
              <w:t>На региональном уровне</w:t>
            </w:r>
          </w:p>
        </w:tc>
        <w:tc>
          <w:tcPr>
            <w:tcW w:w="3550" w:type="dxa"/>
          </w:tcPr>
          <w:p w14:paraId="0A15C699" w14:textId="157DEB7B" w:rsidR="003D6183" w:rsidRDefault="003D6183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3D6183" w14:paraId="231ACA14" w14:textId="77777777" w:rsidTr="00743C16">
        <w:tc>
          <w:tcPr>
            <w:tcW w:w="3549" w:type="dxa"/>
          </w:tcPr>
          <w:p w14:paraId="35056518" w14:textId="24C6D196" w:rsidR="003D6183" w:rsidRDefault="003D6183" w:rsidP="00601D60">
            <w:pPr>
              <w:pStyle w:val="a3"/>
              <w:ind w:left="0"/>
              <w:jc w:val="both"/>
            </w:pPr>
            <w:r>
              <w:t xml:space="preserve">1.11.3   </w:t>
            </w:r>
          </w:p>
        </w:tc>
        <w:tc>
          <w:tcPr>
            <w:tcW w:w="3550" w:type="dxa"/>
          </w:tcPr>
          <w:p w14:paraId="2B0408E3" w14:textId="254C4C24" w:rsidR="003D6183" w:rsidRDefault="003D6183" w:rsidP="00601D60">
            <w:pPr>
              <w:pStyle w:val="a3"/>
              <w:ind w:left="0"/>
              <w:jc w:val="both"/>
            </w:pPr>
            <w:r>
              <w:t>На межрегиональном уровне</w:t>
            </w:r>
          </w:p>
        </w:tc>
        <w:tc>
          <w:tcPr>
            <w:tcW w:w="3550" w:type="dxa"/>
          </w:tcPr>
          <w:p w14:paraId="54D5A4A9" w14:textId="2EEF5680" w:rsidR="003D6183" w:rsidRDefault="003D6183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3D6183" w14:paraId="4FFD4BDE" w14:textId="77777777" w:rsidTr="00743C16">
        <w:tc>
          <w:tcPr>
            <w:tcW w:w="3549" w:type="dxa"/>
          </w:tcPr>
          <w:p w14:paraId="008E7A3A" w14:textId="2EF829AA" w:rsidR="003D6183" w:rsidRDefault="003D6183" w:rsidP="00601D60">
            <w:pPr>
              <w:pStyle w:val="a3"/>
              <w:ind w:left="0"/>
              <w:jc w:val="both"/>
            </w:pPr>
            <w:r>
              <w:t>1.11.4</w:t>
            </w:r>
          </w:p>
        </w:tc>
        <w:tc>
          <w:tcPr>
            <w:tcW w:w="3550" w:type="dxa"/>
          </w:tcPr>
          <w:p w14:paraId="74F3C082" w14:textId="59DC4F4A" w:rsidR="003D6183" w:rsidRDefault="003D6183" w:rsidP="00601D60">
            <w:pPr>
              <w:pStyle w:val="a3"/>
              <w:ind w:left="0"/>
              <w:jc w:val="both"/>
            </w:pPr>
            <w:r>
              <w:t>На федеральном уровне</w:t>
            </w:r>
          </w:p>
        </w:tc>
        <w:tc>
          <w:tcPr>
            <w:tcW w:w="3550" w:type="dxa"/>
          </w:tcPr>
          <w:p w14:paraId="462D3955" w14:textId="77777777" w:rsidR="003D6183" w:rsidRDefault="003D6183" w:rsidP="00601D60">
            <w:pPr>
              <w:pStyle w:val="a3"/>
              <w:ind w:left="0"/>
              <w:jc w:val="both"/>
            </w:pPr>
          </w:p>
        </w:tc>
      </w:tr>
      <w:tr w:rsidR="003D6183" w14:paraId="7E348558" w14:textId="77777777" w:rsidTr="00743C16">
        <w:tc>
          <w:tcPr>
            <w:tcW w:w="3549" w:type="dxa"/>
          </w:tcPr>
          <w:p w14:paraId="77D7D6A7" w14:textId="0620F00C" w:rsidR="003D6183" w:rsidRDefault="003D6183" w:rsidP="00601D60">
            <w:pPr>
              <w:pStyle w:val="a3"/>
              <w:ind w:left="0"/>
              <w:jc w:val="both"/>
            </w:pPr>
            <w:r>
              <w:t>1.11.5</w:t>
            </w:r>
          </w:p>
        </w:tc>
        <w:tc>
          <w:tcPr>
            <w:tcW w:w="3550" w:type="dxa"/>
          </w:tcPr>
          <w:p w14:paraId="2E52B42A" w14:textId="30A3F899" w:rsidR="003D6183" w:rsidRDefault="003D6183" w:rsidP="00601D60">
            <w:pPr>
              <w:pStyle w:val="a3"/>
              <w:ind w:left="0"/>
              <w:jc w:val="both"/>
            </w:pPr>
            <w:r>
              <w:t>На международном уровне</w:t>
            </w:r>
          </w:p>
        </w:tc>
        <w:tc>
          <w:tcPr>
            <w:tcW w:w="3550" w:type="dxa"/>
          </w:tcPr>
          <w:p w14:paraId="35D66D86" w14:textId="1844AA02" w:rsidR="003D6183" w:rsidRDefault="003D6183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3D6183" w14:paraId="41310287" w14:textId="77777777" w:rsidTr="00743C16">
        <w:tc>
          <w:tcPr>
            <w:tcW w:w="3549" w:type="dxa"/>
          </w:tcPr>
          <w:p w14:paraId="24EB7979" w14:textId="03609B74" w:rsidR="003D6183" w:rsidRDefault="003D6183" w:rsidP="00601D60">
            <w:pPr>
              <w:pStyle w:val="a3"/>
              <w:ind w:left="0"/>
              <w:jc w:val="both"/>
            </w:pPr>
            <w:r>
              <w:lastRenderedPageBreak/>
              <w:t xml:space="preserve">1.12  </w:t>
            </w:r>
          </w:p>
        </w:tc>
        <w:tc>
          <w:tcPr>
            <w:tcW w:w="3550" w:type="dxa"/>
          </w:tcPr>
          <w:p w14:paraId="789FD30C" w14:textId="0DAFC5AF" w:rsidR="003D6183" w:rsidRDefault="003D6183" w:rsidP="00601D60">
            <w:pPr>
              <w:pStyle w:val="a3"/>
              <w:ind w:left="0"/>
              <w:jc w:val="both"/>
            </w:pPr>
            <w:r>
              <w:t>Общая численность педагогических работников</w:t>
            </w:r>
          </w:p>
        </w:tc>
        <w:tc>
          <w:tcPr>
            <w:tcW w:w="3550" w:type="dxa"/>
          </w:tcPr>
          <w:p w14:paraId="26706720" w14:textId="11D2F278" w:rsidR="003D6183" w:rsidRDefault="003D6183" w:rsidP="00601D60">
            <w:pPr>
              <w:pStyle w:val="a3"/>
              <w:ind w:left="0"/>
              <w:jc w:val="both"/>
            </w:pPr>
            <w:r>
              <w:t>26</w:t>
            </w:r>
          </w:p>
        </w:tc>
      </w:tr>
      <w:tr w:rsidR="003D6183" w14:paraId="18279C79" w14:textId="77777777" w:rsidTr="00743C16">
        <w:tc>
          <w:tcPr>
            <w:tcW w:w="3549" w:type="dxa"/>
          </w:tcPr>
          <w:p w14:paraId="38862638" w14:textId="22D6E2A8" w:rsidR="003D6183" w:rsidRDefault="003D6183" w:rsidP="00601D60">
            <w:pPr>
              <w:pStyle w:val="a3"/>
              <w:ind w:left="0"/>
              <w:jc w:val="both"/>
            </w:pPr>
            <w:r>
              <w:t>1.13</w:t>
            </w:r>
          </w:p>
        </w:tc>
        <w:tc>
          <w:tcPr>
            <w:tcW w:w="3550" w:type="dxa"/>
          </w:tcPr>
          <w:p w14:paraId="0D74FA94" w14:textId="73A3DDEC" w:rsidR="003D6183" w:rsidRDefault="003D6183" w:rsidP="00601D60">
            <w:pPr>
              <w:pStyle w:val="a3"/>
              <w:ind w:left="0"/>
              <w:jc w:val="both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550" w:type="dxa"/>
          </w:tcPr>
          <w:p w14:paraId="5BBDB723" w14:textId="38CD5BD0" w:rsidR="003D6183" w:rsidRDefault="003D6183" w:rsidP="00601D60">
            <w:pPr>
              <w:pStyle w:val="a3"/>
              <w:ind w:left="0"/>
              <w:jc w:val="both"/>
            </w:pPr>
            <w:r>
              <w:t>23/89%</w:t>
            </w:r>
          </w:p>
        </w:tc>
      </w:tr>
      <w:tr w:rsidR="003D6183" w14:paraId="322C90C5" w14:textId="77777777" w:rsidTr="00743C16">
        <w:tc>
          <w:tcPr>
            <w:tcW w:w="3549" w:type="dxa"/>
          </w:tcPr>
          <w:p w14:paraId="44AEA823" w14:textId="5DE1DE31" w:rsidR="003D6183" w:rsidRDefault="003D6183" w:rsidP="00601D60">
            <w:pPr>
              <w:pStyle w:val="a3"/>
              <w:ind w:left="0"/>
              <w:jc w:val="both"/>
            </w:pPr>
            <w:r>
              <w:t>1.14</w:t>
            </w:r>
          </w:p>
        </w:tc>
        <w:tc>
          <w:tcPr>
            <w:tcW w:w="3550" w:type="dxa"/>
          </w:tcPr>
          <w:p w14:paraId="7B7521C0" w14:textId="7412845D" w:rsidR="003D6183" w:rsidRDefault="003D6183" w:rsidP="00601D60">
            <w:pPr>
              <w:pStyle w:val="a3"/>
              <w:ind w:left="0"/>
              <w:jc w:val="both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550" w:type="dxa"/>
          </w:tcPr>
          <w:p w14:paraId="579CB730" w14:textId="63E69794" w:rsidR="003D6183" w:rsidRDefault="003D6183" w:rsidP="00601D60">
            <w:pPr>
              <w:pStyle w:val="a3"/>
              <w:ind w:left="0"/>
              <w:jc w:val="both"/>
            </w:pPr>
            <w:r>
              <w:t xml:space="preserve">  21/80%</w:t>
            </w:r>
          </w:p>
        </w:tc>
      </w:tr>
      <w:tr w:rsidR="003D6183" w14:paraId="4E06D309" w14:textId="77777777" w:rsidTr="00743C16">
        <w:tc>
          <w:tcPr>
            <w:tcW w:w="3549" w:type="dxa"/>
          </w:tcPr>
          <w:p w14:paraId="350D2745" w14:textId="558D1F5B" w:rsidR="003D6183" w:rsidRDefault="003D6183" w:rsidP="00601D60">
            <w:pPr>
              <w:pStyle w:val="a3"/>
              <w:ind w:left="0"/>
              <w:jc w:val="both"/>
            </w:pPr>
            <w:r>
              <w:t>1.15</w:t>
            </w:r>
          </w:p>
        </w:tc>
        <w:tc>
          <w:tcPr>
            <w:tcW w:w="3550" w:type="dxa"/>
          </w:tcPr>
          <w:p w14:paraId="54A84966" w14:textId="48541874" w:rsidR="003D6183" w:rsidRDefault="003D6183" w:rsidP="00601D60">
            <w:pPr>
              <w:pStyle w:val="a3"/>
              <w:ind w:left="0"/>
              <w:jc w:val="both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3550" w:type="dxa"/>
          </w:tcPr>
          <w:p w14:paraId="5714A4E5" w14:textId="57D24C28" w:rsidR="003D6183" w:rsidRDefault="003D6183" w:rsidP="00601D60">
            <w:pPr>
              <w:pStyle w:val="a3"/>
              <w:ind w:left="0"/>
              <w:jc w:val="both"/>
            </w:pPr>
            <w:r>
              <w:t>3/11%</w:t>
            </w:r>
          </w:p>
        </w:tc>
      </w:tr>
      <w:tr w:rsidR="003D6183" w14:paraId="6ACAAB87" w14:textId="77777777" w:rsidTr="00743C16">
        <w:tc>
          <w:tcPr>
            <w:tcW w:w="3549" w:type="dxa"/>
          </w:tcPr>
          <w:p w14:paraId="19731BC1" w14:textId="611DD407" w:rsidR="003D6183" w:rsidRDefault="003D6183" w:rsidP="00601D60">
            <w:pPr>
              <w:pStyle w:val="a3"/>
              <w:ind w:left="0"/>
              <w:jc w:val="both"/>
            </w:pPr>
            <w:r>
              <w:t>1.16</w:t>
            </w:r>
          </w:p>
        </w:tc>
        <w:tc>
          <w:tcPr>
            <w:tcW w:w="3550" w:type="dxa"/>
          </w:tcPr>
          <w:p w14:paraId="6FFC776E" w14:textId="373C9A0E" w:rsidR="003D6183" w:rsidRDefault="003D6183" w:rsidP="00601D60">
            <w:pPr>
              <w:pStyle w:val="a3"/>
              <w:ind w:left="0"/>
              <w:jc w:val="both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550" w:type="dxa"/>
          </w:tcPr>
          <w:p w14:paraId="437E9944" w14:textId="435C8753" w:rsidR="003D6183" w:rsidRDefault="003D6183" w:rsidP="00601D60">
            <w:pPr>
              <w:pStyle w:val="a3"/>
              <w:ind w:left="0"/>
              <w:jc w:val="both"/>
            </w:pPr>
            <w:r>
              <w:t>3/11%</w:t>
            </w:r>
          </w:p>
        </w:tc>
      </w:tr>
      <w:tr w:rsidR="003D6183" w14:paraId="30D0E9F7" w14:textId="77777777" w:rsidTr="00743C16">
        <w:tc>
          <w:tcPr>
            <w:tcW w:w="3549" w:type="dxa"/>
          </w:tcPr>
          <w:p w14:paraId="15E7CAF3" w14:textId="316AF15B" w:rsidR="003D6183" w:rsidRDefault="003D6183" w:rsidP="00601D60">
            <w:pPr>
              <w:pStyle w:val="a3"/>
              <w:ind w:left="0"/>
              <w:jc w:val="both"/>
            </w:pPr>
            <w:r>
              <w:t>1.17</w:t>
            </w:r>
          </w:p>
        </w:tc>
        <w:tc>
          <w:tcPr>
            <w:tcW w:w="3550" w:type="dxa"/>
          </w:tcPr>
          <w:p w14:paraId="786177E2" w14:textId="226E34D3" w:rsidR="003D6183" w:rsidRDefault="003D6183" w:rsidP="00601D60">
            <w:pPr>
              <w:pStyle w:val="a3"/>
              <w:ind w:left="0"/>
              <w:jc w:val="both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550" w:type="dxa"/>
          </w:tcPr>
          <w:p w14:paraId="4E410E5D" w14:textId="22876BD7" w:rsidR="003D6183" w:rsidRDefault="003D6183" w:rsidP="00601D60">
            <w:pPr>
              <w:pStyle w:val="a3"/>
              <w:ind w:left="0"/>
              <w:jc w:val="both"/>
            </w:pPr>
            <w:r>
              <w:t>16/61%</w:t>
            </w:r>
          </w:p>
        </w:tc>
      </w:tr>
      <w:tr w:rsidR="003D6183" w14:paraId="36881CEC" w14:textId="77777777" w:rsidTr="00743C16">
        <w:tc>
          <w:tcPr>
            <w:tcW w:w="3549" w:type="dxa"/>
          </w:tcPr>
          <w:p w14:paraId="5B88593E" w14:textId="39B97EAF" w:rsidR="003D6183" w:rsidRDefault="003D6183" w:rsidP="00601D60">
            <w:pPr>
              <w:pStyle w:val="a3"/>
              <w:ind w:left="0"/>
              <w:jc w:val="both"/>
            </w:pPr>
            <w:r>
              <w:t>1.17.1</w:t>
            </w:r>
          </w:p>
        </w:tc>
        <w:tc>
          <w:tcPr>
            <w:tcW w:w="3550" w:type="dxa"/>
          </w:tcPr>
          <w:p w14:paraId="18D48D39" w14:textId="2FBA5463" w:rsidR="003D6183" w:rsidRDefault="003D6183" w:rsidP="00601D60">
            <w:pPr>
              <w:pStyle w:val="a3"/>
              <w:ind w:left="0"/>
              <w:jc w:val="both"/>
            </w:pPr>
            <w:r>
              <w:t>Высшая</w:t>
            </w:r>
          </w:p>
        </w:tc>
        <w:tc>
          <w:tcPr>
            <w:tcW w:w="3550" w:type="dxa"/>
          </w:tcPr>
          <w:p w14:paraId="2D3A7430" w14:textId="15579CCB" w:rsidR="003D6183" w:rsidRDefault="003D6183" w:rsidP="00601D60">
            <w:pPr>
              <w:pStyle w:val="a3"/>
              <w:ind w:left="0"/>
              <w:jc w:val="both"/>
            </w:pPr>
            <w:r>
              <w:t>13/50%</w:t>
            </w:r>
          </w:p>
        </w:tc>
      </w:tr>
      <w:tr w:rsidR="003D6183" w14:paraId="62BF4CD9" w14:textId="77777777" w:rsidTr="00743C16">
        <w:tc>
          <w:tcPr>
            <w:tcW w:w="3549" w:type="dxa"/>
          </w:tcPr>
          <w:p w14:paraId="4CFA5B42" w14:textId="1A6C8E9B" w:rsidR="003D6183" w:rsidRDefault="0054503A" w:rsidP="00601D60">
            <w:pPr>
              <w:pStyle w:val="a3"/>
              <w:ind w:left="0"/>
              <w:jc w:val="both"/>
            </w:pPr>
            <w:r>
              <w:t>1.17.2</w:t>
            </w:r>
          </w:p>
        </w:tc>
        <w:tc>
          <w:tcPr>
            <w:tcW w:w="3550" w:type="dxa"/>
          </w:tcPr>
          <w:p w14:paraId="3B8BD5CF" w14:textId="7D5508BA" w:rsidR="003D6183" w:rsidRDefault="0054503A" w:rsidP="00601D60">
            <w:pPr>
              <w:pStyle w:val="a3"/>
              <w:ind w:left="0"/>
              <w:jc w:val="both"/>
            </w:pPr>
            <w:r>
              <w:t>Первая</w:t>
            </w:r>
          </w:p>
        </w:tc>
        <w:tc>
          <w:tcPr>
            <w:tcW w:w="3550" w:type="dxa"/>
          </w:tcPr>
          <w:p w14:paraId="7E963013" w14:textId="365FE74F" w:rsidR="003D6183" w:rsidRDefault="0054503A" w:rsidP="00601D60">
            <w:pPr>
              <w:pStyle w:val="a3"/>
              <w:ind w:left="0"/>
              <w:jc w:val="both"/>
            </w:pPr>
            <w:r>
              <w:t>3/11%</w:t>
            </w:r>
          </w:p>
        </w:tc>
      </w:tr>
      <w:tr w:rsidR="0054503A" w14:paraId="38A2F129" w14:textId="77777777" w:rsidTr="00743C16">
        <w:tc>
          <w:tcPr>
            <w:tcW w:w="3549" w:type="dxa"/>
          </w:tcPr>
          <w:p w14:paraId="06DFAE63" w14:textId="4AA63A59" w:rsidR="0054503A" w:rsidRDefault="0054503A" w:rsidP="00601D60">
            <w:pPr>
              <w:pStyle w:val="a3"/>
              <w:ind w:left="0"/>
              <w:jc w:val="both"/>
            </w:pPr>
            <w:r>
              <w:t>1.18</w:t>
            </w:r>
          </w:p>
        </w:tc>
        <w:tc>
          <w:tcPr>
            <w:tcW w:w="3550" w:type="dxa"/>
          </w:tcPr>
          <w:p w14:paraId="4E31BFBD" w14:textId="6F9724D2" w:rsidR="0054503A" w:rsidRDefault="0054503A" w:rsidP="00601D60">
            <w:pPr>
              <w:pStyle w:val="a3"/>
              <w:ind w:left="0"/>
              <w:jc w:val="both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550" w:type="dxa"/>
          </w:tcPr>
          <w:p w14:paraId="6595A334" w14:textId="2F3A1BC4" w:rsidR="0054503A" w:rsidRDefault="0054503A" w:rsidP="00601D60">
            <w:pPr>
              <w:pStyle w:val="a3"/>
              <w:ind w:left="0"/>
              <w:jc w:val="both"/>
            </w:pPr>
            <w:r>
              <w:t>человек/%</w:t>
            </w:r>
          </w:p>
        </w:tc>
      </w:tr>
      <w:tr w:rsidR="0054503A" w14:paraId="6D1E18C0" w14:textId="77777777" w:rsidTr="00743C16">
        <w:tc>
          <w:tcPr>
            <w:tcW w:w="3549" w:type="dxa"/>
          </w:tcPr>
          <w:p w14:paraId="28428AE6" w14:textId="5A29EA2D" w:rsidR="0054503A" w:rsidRDefault="0054503A" w:rsidP="00601D60">
            <w:pPr>
              <w:pStyle w:val="a3"/>
              <w:ind w:left="0"/>
              <w:jc w:val="both"/>
            </w:pPr>
            <w:r>
              <w:t>1.18.1</w:t>
            </w:r>
          </w:p>
        </w:tc>
        <w:tc>
          <w:tcPr>
            <w:tcW w:w="3550" w:type="dxa"/>
          </w:tcPr>
          <w:p w14:paraId="1BD7745F" w14:textId="1037C1C8" w:rsidR="0054503A" w:rsidRDefault="0054503A" w:rsidP="00601D60">
            <w:pPr>
              <w:pStyle w:val="a3"/>
              <w:ind w:left="0"/>
              <w:jc w:val="both"/>
            </w:pPr>
            <w:r>
              <w:t>До 5 лет</w:t>
            </w:r>
          </w:p>
        </w:tc>
        <w:tc>
          <w:tcPr>
            <w:tcW w:w="3550" w:type="dxa"/>
          </w:tcPr>
          <w:p w14:paraId="339819AF" w14:textId="0A0BDA2B" w:rsidR="0054503A" w:rsidRDefault="0054503A" w:rsidP="00601D60">
            <w:pPr>
              <w:pStyle w:val="a3"/>
              <w:ind w:left="0"/>
              <w:jc w:val="both"/>
            </w:pPr>
            <w:r>
              <w:t>5/19%</w:t>
            </w:r>
          </w:p>
        </w:tc>
      </w:tr>
      <w:tr w:rsidR="0054503A" w14:paraId="4B7C4A14" w14:textId="77777777" w:rsidTr="00743C16">
        <w:tc>
          <w:tcPr>
            <w:tcW w:w="3549" w:type="dxa"/>
          </w:tcPr>
          <w:p w14:paraId="0F6C8903" w14:textId="250E4D6B" w:rsidR="0054503A" w:rsidRDefault="0054503A" w:rsidP="00601D60">
            <w:pPr>
              <w:pStyle w:val="a3"/>
              <w:ind w:left="0"/>
              <w:jc w:val="both"/>
            </w:pPr>
            <w:r>
              <w:t>1.18.2</w:t>
            </w:r>
          </w:p>
        </w:tc>
        <w:tc>
          <w:tcPr>
            <w:tcW w:w="3550" w:type="dxa"/>
          </w:tcPr>
          <w:p w14:paraId="51D0E7E5" w14:textId="4543E7B7" w:rsidR="0054503A" w:rsidRDefault="0054503A" w:rsidP="00601D60">
            <w:pPr>
              <w:pStyle w:val="a3"/>
              <w:ind w:left="0"/>
              <w:jc w:val="both"/>
            </w:pPr>
            <w:r>
              <w:t>Свыше 30 лет</w:t>
            </w:r>
          </w:p>
        </w:tc>
        <w:tc>
          <w:tcPr>
            <w:tcW w:w="3550" w:type="dxa"/>
          </w:tcPr>
          <w:p w14:paraId="565D11AF" w14:textId="4DEF6CE8" w:rsidR="0054503A" w:rsidRDefault="0054503A" w:rsidP="00601D60">
            <w:pPr>
              <w:pStyle w:val="a3"/>
              <w:ind w:left="0"/>
              <w:jc w:val="both"/>
            </w:pPr>
            <w:r>
              <w:t>5/19%</w:t>
            </w:r>
          </w:p>
        </w:tc>
      </w:tr>
      <w:tr w:rsidR="0054503A" w14:paraId="7229FDEB" w14:textId="77777777" w:rsidTr="00743C16">
        <w:tc>
          <w:tcPr>
            <w:tcW w:w="3549" w:type="dxa"/>
          </w:tcPr>
          <w:p w14:paraId="4801D194" w14:textId="7E98CA6D" w:rsidR="0054503A" w:rsidRDefault="0054503A" w:rsidP="00601D60">
            <w:pPr>
              <w:pStyle w:val="a3"/>
              <w:ind w:left="0"/>
              <w:jc w:val="both"/>
            </w:pPr>
            <w:r>
              <w:lastRenderedPageBreak/>
              <w:t>1.19</w:t>
            </w:r>
          </w:p>
        </w:tc>
        <w:tc>
          <w:tcPr>
            <w:tcW w:w="3550" w:type="dxa"/>
          </w:tcPr>
          <w:p w14:paraId="08D1F9DA" w14:textId="07C7B1DB" w:rsidR="0054503A" w:rsidRDefault="0054503A" w:rsidP="00601D60">
            <w:pPr>
              <w:pStyle w:val="a3"/>
              <w:ind w:left="0"/>
              <w:jc w:val="both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550" w:type="dxa"/>
          </w:tcPr>
          <w:p w14:paraId="7A6AE6ED" w14:textId="79A00EDA" w:rsidR="0054503A" w:rsidRDefault="0054503A" w:rsidP="00601D60">
            <w:pPr>
              <w:pStyle w:val="a3"/>
              <w:ind w:left="0"/>
              <w:jc w:val="both"/>
            </w:pPr>
            <w:r>
              <w:t>5/19%</w:t>
            </w:r>
          </w:p>
        </w:tc>
      </w:tr>
      <w:tr w:rsidR="0054503A" w14:paraId="1CF505E8" w14:textId="77777777" w:rsidTr="00743C16">
        <w:tc>
          <w:tcPr>
            <w:tcW w:w="3549" w:type="dxa"/>
          </w:tcPr>
          <w:p w14:paraId="21734EBC" w14:textId="67B864C9" w:rsidR="0054503A" w:rsidRDefault="0054503A" w:rsidP="00601D60">
            <w:pPr>
              <w:pStyle w:val="a3"/>
              <w:ind w:left="0"/>
              <w:jc w:val="both"/>
            </w:pPr>
            <w:r>
              <w:t>1.20</w:t>
            </w:r>
          </w:p>
        </w:tc>
        <w:tc>
          <w:tcPr>
            <w:tcW w:w="3550" w:type="dxa"/>
          </w:tcPr>
          <w:p w14:paraId="5FA04475" w14:textId="46142EA5" w:rsidR="0054503A" w:rsidRDefault="0054503A" w:rsidP="00601D60">
            <w:pPr>
              <w:pStyle w:val="a3"/>
              <w:ind w:left="0"/>
              <w:jc w:val="both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550" w:type="dxa"/>
          </w:tcPr>
          <w:p w14:paraId="226F2541" w14:textId="2EF02CA6" w:rsidR="0054503A" w:rsidRDefault="0054503A" w:rsidP="00601D60">
            <w:pPr>
              <w:pStyle w:val="a3"/>
              <w:ind w:left="0"/>
              <w:jc w:val="both"/>
            </w:pPr>
            <w:r>
              <w:t>7/26%</w:t>
            </w:r>
          </w:p>
        </w:tc>
      </w:tr>
      <w:tr w:rsidR="0054503A" w14:paraId="34318AE8" w14:textId="77777777" w:rsidTr="00743C16">
        <w:tc>
          <w:tcPr>
            <w:tcW w:w="3549" w:type="dxa"/>
          </w:tcPr>
          <w:p w14:paraId="21ED26BA" w14:textId="1184144A" w:rsidR="0054503A" w:rsidRDefault="0054503A" w:rsidP="00601D60">
            <w:pPr>
              <w:pStyle w:val="a3"/>
              <w:ind w:left="0"/>
              <w:jc w:val="both"/>
            </w:pPr>
            <w:r>
              <w:t>1.21</w:t>
            </w:r>
          </w:p>
        </w:tc>
        <w:tc>
          <w:tcPr>
            <w:tcW w:w="3550" w:type="dxa"/>
          </w:tcPr>
          <w:p w14:paraId="21F37F78" w14:textId="677B88A1" w:rsidR="0054503A" w:rsidRDefault="0054503A" w:rsidP="00601D60">
            <w:pPr>
              <w:pStyle w:val="a3"/>
              <w:ind w:left="0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3550" w:type="dxa"/>
          </w:tcPr>
          <w:p w14:paraId="156DE687" w14:textId="297E36B8" w:rsidR="0054503A" w:rsidRDefault="00D2415C" w:rsidP="00601D60">
            <w:pPr>
              <w:pStyle w:val="a3"/>
              <w:ind w:left="0"/>
              <w:jc w:val="both"/>
            </w:pPr>
            <w:r>
              <w:t>17/65%</w:t>
            </w:r>
          </w:p>
        </w:tc>
      </w:tr>
      <w:tr w:rsidR="00D2415C" w14:paraId="4259F15D" w14:textId="77777777" w:rsidTr="00743C16">
        <w:tc>
          <w:tcPr>
            <w:tcW w:w="3549" w:type="dxa"/>
          </w:tcPr>
          <w:p w14:paraId="3389F2B3" w14:textId="4A4D3431" w:rsidR="00D2415C" w:rsidRDefault="00D2415C" w:rsidP="00601D60">
            <w:pPr>
              <w:pStyle w:val="a3"/>
              <w:ind w:left="0"/>
              <w:jc w:val="both"/>
            </w:pPr>
            <w:r>
              <w:t>1.22</w:t>
            </w:r>
          </w:p>
        </w:tc>
        <w:tc>
          <w:tcPr>
            <w:tcW w:w="3550" w:type="dxa"/>
          </w:tcPr>
          <w:p w14:paraId="4E3086D2" w14:textId="142D6178" w:rsidR="00D2415C" w:rsidRDefault="00D2415C" w:rsidP="00601D60">
            <w:pPr>
              <w:pStyle w:val="a3"/>
              <w:ind w:left="0"/>
              <w:jc w:val="both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3550" w:type="dxa"/>
          </w:tcPr>
          <w:p w14:paraId="36B11406" w14:textId="466E8A5D" w:rsidR="00D2415C" w:rsidRDefault="00D2415C" w:rsidP="00601D60">
            <w:pPr>
              <w:pStyle w:val="a3"/>
              <w:ind w:left="0"/>
              <w:jc w:val="both"/>
            </w:pPr>
            <w:r>
              <w:t>2/6%</w:t>
            </w:r>
          </w:p>
        </w:tc>
      </w:tr>
      <w:tr w:rsidR="00D2415C" w14:paraId="5FD0DAF6" w14:textId="77777777" w:rsidTr="00743C16">
        <w:tc>
          <w:tcPr>
            <w:tcW w:w="3549" w:type="dxa"/>
          </w:tcPr>
          <w:p w14:paraId="0C1E1EE7" w14:textId="5CA340EE" w:rsidR="00D2415C" w:rsidRDefault="00D2415C" w:rsidP="00601D60">
            <w:pPr>
              <w:pStyle w:val="a3"/>
              <w:ind w:left="0"/>
              <w:jc w:val="both"/>
            </w:pPr>
            <w:r>
              <w:t>1.23</w:t>
            </w:r>
          </w:p>
        </w:tc>
        <w:tc>
          <w:tcPr>
            <w:tcW w:w="3550" w:type="dxa"/>
          </w:tcPr>
          <w:p w14:paraId="7A9445ED" w14:textId="71293E89" w:rsidR="00D2415C" w:rsidRDefault="00D2415C" w:rsidP="00601D60">
            <w:pPr>
              <w:pStyle w:val="a3"/>
              <w:ind w:left="0"/>
              <w:jc w:val="both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3550" w:type="dxa"/>
          </w:tcPr>
          <w:p w14:paraId="254B9647" w14:textId="5A414F5F" w:rsidR="00D2415C" w:rsidRDefault="00D2415C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D2415C" w14:paraId="20094D39" w14:textId="77777777" w:rsidTr="00743C16">
        <w:tc>
          <w:tcPr>
            <w:tcW w:w="3549" w:type="dxa"/>
          </w:tcPr>
          <w:p w14:paraId="1A811F13" w14:textId="3B132033" w:rsidR="00D2415C" w:rsidRDefault="00D2415C" w:rsidP="00601D60">
            <w:pPr>
              <w:pStyle w:val="a3"/>
              <w:ind w:left="0"/>
              <w:jc w:val="both"/>
            </w:pPr>
            <w:r>
              <w:t>1.23.1</w:t>
            </w:r>
          </w:p>
        </w:tc>
        <w:tc>
          <w:tcPr>
            <w:tcW w:w="3550" w:type="dxa"/>
          </w:tcPr>
          <w:p w14:paraId="6691EEC5" w14:textId="1A2F3AD5" w:rsidR="00D2415C" w:rsidRDefault="00D2415C" w:rsidP="00601D60">
            <w:pPr>
              <w:pStyle w:val="a3"/>
              <w:ind w:left="0"/>
              <w:jc w:val="both"/>
            </w:pPr>
            <w:r>
              <w:t>За 3 года</w:t>
            </w:r>
          </w:p>
        </w:tc>
        <w:tc>
          <w:tcPr>
            <w:tcW w:w="3550" w:type="dxa"/>
          </w:tcPr>
          <w:p w14:paraId="0781F7BA" w14:textId="5D3DFEF7" w:rsidR="00D2415C" w:rsidRDefault="00D2415C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D2415C" w14:paraId="121CDA3D" w14:textId="77777777" w:rsidTr="00743C16">
        <w:tc>
          <w:tcPr>
            <w:tcW w:w="3549" w:type="dxa"/>
          </w:tcPr>
          <w:p w14:paraId="24EA9970" w14:textId="5B9D7ED2" w:rsidR="00D2415C" w:rsidRDefault="00D2415C" w:rsidP="00601D60">
            <w:pPr>
              <w:pStyle w:val="a3"/>
              <w:ind w:left="0"/>
              <w:jc w:val="both"/>
            </w:pPr>
            <w:r>
              <w:t>1.23.2</w:t>
            </w:r>
          </w:p>
        </w:tc>
        <w:tc>
          <w:tcPr>
            <w:tcW w:w="3550" w:type="dxa"/>
          </w:tcPr>
          <w:p w14:paraId="570D2624" w14:textId="0A310C50" w:rsidR="00D2415C" w:rsidRDefault="00D2415C" w:rsidP="00601D60">
            <w:pPr>
              <w:pStyle w:val="a3"/>
              <w:ind w:left="0"/>
              <w:jc w:val="both"/>
            </w:pPr>
            <w:r>
              <w:t>За отчетный период</w:t>
            </w:r>
          </w:p>
        </w:tc>
        <w:tc>
          <w:tcPr>
            <w:tcW w:w="3550" w:type="dxa"/>
          </w:tcPr>
          <w:p w14:paraId="2E7D25B8" w14:textId="4A7B9735" w:rsidR="00D2415C" w:rsidRDefault="00D2415C" w:rsidP="00601D60">
            <w:pPr>
              <w:pStyle w:val="a3"/>
              <w:ind w:left="0"/>
              <w:jc w:val="both"/>
            </w:pPr>
            <w:r>
              <w:t>0</w:t>
            </w:r>
          </w:p>
        </w:tc>
      </w:tr>
      <w:tr w:rsidR="00D2415C" w14:paraId="270722AB" w14:textId="77777777" w:rsidTr="00743C16">
        <w:tc>
          <w:tcPr>
            <w:tcW w:w="3549" w:type="dxa"/>
          </w:tcPr>
          <w:p w14:paraId="4B92E077" w14:textId="64240095" w:rsidR="00D2415C" w:rsidRDefault="00D2415C" w:rsidP="00601D60">
            <w:pPr>
              <w:pStyle w:val="a3"/>
              <w:ind w:left="0"/>
              <w:jc w:val="both"/>
            </w:pPr>
            <w:r>
              <w:t>1.24</w:t>
            </w:r>
          </w:p>
        </w:tc>
        <w:tc>
          <w:tcPr>
            <w:tcW w:w="3550" w:type="dxa"/>
          </w:tcPr>
          <w:p w14:paraId="5CBA1836" w14:textId="72E139EB" w:rsidR="00D2415C" w:rsidRDefault="00D2415C" w:rsidP="00601D60">
            <w:pPr>
              <w:pStyle w:val="a3"/>
              <w:ind w:left="0"/>
              <w:jc w:val="both"/>
            </w:pPr>
            <w:r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 </w:t>
            </w:r>
          </w:p>
        </w:tc>
        <w:tc>
          <w:tcPr>
            <w:tcW w:w="3550" w:type="dxa"/>
          </w:tcPr>
          <w:p w14:paraId="6A3FA76E" w14:textId="04AD94F1" w:rsidR="00D2415C" w:rsidRDefault="00D2415C" w:rsidP="00601D60">
            <w:pPr>
              <w:pStyle w:val="a3"/>
              <w:ind w:left="0"/>
              <w:jc w:val="both"/>
            </w:pPr>
            <w:r>
              <w:t>Н</w:t>
            </w:r>
            <w:r>
              <w:t>ет</w:t>
            </w:r>
          </w:p>
        </w:tc>
      </w:tr>
      <w:tr w:rsidR="00D2415C" w14:paraId="172FB2A1" w14:textId="77777777" w:rsidTr="00743C16">
        <w:tc>
          <w:tcPr>
            <w:tcW w:w="3549" w:type="dxa"/>
          </w:tcPr>
          <w:p w14:paraId="254F421F" w14:textId="0FB4115F" w:rsidR="00D2415C" w:rsidRDefault="00D2415C" w:rsidP="00601D60">
            <w:pPr>
              <w:pStyle w:val="a3"/>
              <w:ind w:left="0"/>
              <w:jc w:val="both"/>
            </w:pPr>
            <w:r>
              <w:t>2.</w:t>
            </w:r>
          </w:p>
        </w:tc>
        <w:tc>
          <w:tcPr>
            <w:tcW w:w="3550" w:type="dxa"/>
          </w:tcPr>
          <w:p w14:paraId="6CA8762D" w14:textId="7E15268B" w:rsidR="00D2415C" w:rsidRDefault="00D2415C" w:rsidP="00601D60">
            <w:pPr>
              <w:pStyle w:val="a3"/>
              <w:ind w:left="0"/>
              <w:jc w:val="both"/>
            </w:pPr>
            <w:r>
              <w:t>Инфраструктура</w:t>
            </w:r>
          </w:p>
        </w:tc>
        <w:tc>
          <w:tcPr>
            <w:tcW w:w="3550" w:type="dxa"/>
          </w:tcPr>
          <w:p w14:paraId="15CA912A" w14:textId="4044A218" w:rsidR="00D2415C" w:rsidRDefault="00D2415C" w:rsidP="00601D60">
            <w:pPr>
              <w:pStyle w:val="a3"/>
              <w:ind w:left="0"/>
              <w:jc w:val="both"/>
            </w:pPr>
          </w:p>
        </w:tc>
      </w:tr>
      <w:tr w:rsidR="00D2415C" w14:paraId="6A7A6CC0" w14:textId="77777777" w:rsidTr="00743C16">
        <w:tc>
          <w:tcPr>
            <w:tcW w:w="3549" w:type="dxa"/>
          </w:tcPr>
          <w:p w14:paraId="13A58D22" w14:textId="48AA0511" w:rsidR="00D2415C" w:rsidRDefault="00D2415C" w:rsidP="00601D60">
            <w:pPr>
              <w:pStyle w:val="a3"/>
              <w:ind w:left="0"/>
              <w:jc w:val="both"/>
            </w:pPr>
            <w:r>
              <w:lastRenderedPageBreak/>
              <w:t>2.1</w:t>
            </w:r>
          </w:p>
        </w:tc>
        <w:tc>
          <w:tcPr>
            <w:tcW w:w="3550" w:type="dxa"/>
          </w:tcPr>
          <w:p w14:paraId="51240D71" w14:textId="05DED232" w:rsidR="00D2415C" w:rsidRDefault="00D2415C" w:rsidP="00601D60">
            <w:pPr>
              <w:pStyle w:val="a3"/>
              <w:ind w:left="0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3550" w:type="dxa"/>
          </w:tcPr>
          <w:p w14:paraId="6F249BD0" w14:textId="240B3A6D" w:rsidR="00D2415C" w:rsidRDefault="00D2415C" w:rsidP="00601D60">
            <w:pPr>
              <w:pStyle w:val="a3"/>
              <w:ind w:left="0"/>
              <w:jc w:val="both"/>
            </w:pPr>
            <w:r>
              <w:t>нет</w:t>
            </w:r>
          </w:p>
        </w:tc>
      </w:tr>
      <w:tr w:rsidR="00D2415C" w14:paraId="60AD199A" w14:textId="77777777" w:rsidTr="00743C16">
        <w:tc>
          <w:tcPr>
            <w:tcW w:w="3549" w:type="dxa"/>
          </w:tcPr>
          <w:p w14:paraId="18BFD275" w14:textId="4EE378D8" w:rsidR="00D2415C" w:rsidRDefault="00D2415C" w:rsidP="00601D60">
            <w:pPr>
              <w:pStyle w:val="a3"/>
              <w:ind w:left="0"/>
              <w:jc w:val="both"/>
            </w:pPr>
            <w:r>
              <w:t>2.2</w:t>
            </w:r>
          </w:p>
        </w:tc>
        <w:tc>
          <w:tcPr>
            <w:tcW w:w="3550" w:type="dxa"/>
          </w:tcPr>
          <w:p w14:paraId="11F980BD" w14:textId="6A7695C2" w:rsidR="00D2415C" w:rsidRDefault="00D2415C" w:rsidP="00601D60">
            <w:pPr>
              <w:pStyle w:val="a3"/>
              <w:ind w:left="0"/>
              <w:jc w:val="both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3550" w:type="dxa"/>
          </w:tcPr>
          <w:p w14:paraId="2BCC88E9" w14:textId="30C28EBF" w:rsidR="00D2415C" w:rsidRDefault="00D2415C" w:rsidP="00601D60">
            <w:pPr>
              <w:pStyle w:val="a3"/>
              <w:ind w:left="0"/>
              <w:jc w:val="both"/>
            </w:pPr>
            <w:r>
              <w:t>нет</w:t>
            </w:r>
          </w:p>
        </w:tc>
      </w:tr>
      <w:tr w:rsidR="00D2415C" w14:paraId="7611B679" w14:textId="77777777" w:rsidTr="00743C16">
        <w:tc>
          <w:tcPr>
            <w:tcW w:w="3549" w:type="dxa"/>
          </w:tcPr>
          <w:p w14:paraId="21CA62D1" w14:textId="5EC36FB0" w:rsidR="00D2415C" w:rsidRDefault="00D2415C" w:rsidP="00601D60">
            <w:pPr>
              <w:pStyle w:val="a3"/>
              <w:ind w:left="0"/>
              <w:jc w:val="both"/>
            </w:pPr>
            <w:r>
              <w:t>2.2.1</w:t>
            </w:r>
          </w:p>
        </w:tc>
        <w:tc>
          <w:tcPr>
            <w:tcW w:w="3550" w:type="dxa"/>
          </w:tcPr>
          <w:p w14:paraId="6C3DC144" w14:textId="6068A1EF" w:rsidR="00D2415C" w:rsidRDefault="00D2415C" w:rsidP="00601D60">
            <w:pPr>
              <w:pStyle w:val="a3"/>
              <w:ind w:left="0"/>
              <w:jc w:val="both"/>
            </w:pPr>
            <w:r>
              <w:t>Учебный класс</w:t>
            </w:r>
          </w:p>
        </w:tc>
        <w:tc>
          <w:tcPr>
            <w:tcW w:w="3550" w:type="dxa"/>
          </w:tcPr>
          <w:p w14:paraId="182C49A3" w14:textId="552E0C58" w:rsidR="00D2415C" w:rsidRDefault="00D2415C" w:rsidP="00601D60">
            <w:pPr>
              <w:pStyle w:val="a3"/>
              <w:ind w:left="0"/>
              <w:jc w:val="both"/>
            </w:pPr>
            <w:r>
              <w:t>нет</w:t>
            </w:r>
          </w:p>
        </w:tc>
      </w:tr>
      <w:tr w:rsidR="00D2415C" w14:paraId="6B883883" w14:textId="77777777" w:rsidTr="00743C16">
        <w:tc>
          <w:tcPr>
            <w:tcW w:w="3549" w:type="dxa"/>
          </w:tcPr>
          <w:p w14:paraId="6E5011A3" w14:textId="2B4356DD" w:rsidR="00D2415C" w:rsidRDefault="00D2415C" w:rsidP="00601D60">
            <w:pPr>
              <w:pStyle w:val="a3"/>
              <w:ind w:left="0"/>
              <w:jc w:val="both"/>
            </w:pPr>
            <w:r>
              <w:t>2.2.2</w:t>
            </w:r>
          </w:p>
        </w:tc>
        <w:tc>
          <w:tcPr>
            <w:tcW w:w="3550" w:type="dxa"/>
          </w:tcPr>
          <w:p w14:paraId="10C18152" w14:textId="039EC990" w:rsidR="00D2415C" w:rsidRDefault="00D2415C" w:rsidP="00601D60">
            <w:pPr>
              <w:pStyle w:val="a3"/>
              <w:ind w:left="0"/>
              <w:jc w:val="both"/>
            </w:pPr>
            <w:r>
              <w:t>Лаборатория</w:t>
            </w:r>
          </w:p>
        </w:tc>
        <w:tc>
          <w:tcPr>
            <w:tcW w:w="3550" w:type="dxa"/>
          </w:tcPr>
          <w:p w14:paraId="6A8AD7DD" w14:textId="78D54874" w:rsidR="00D2415C" w:rsidRDefault="00D2415C" w:rsidP="00601D60">
            <w:pPr>
              <w:pStyle w:val="a3"/>
              <w:ind w:left="0"/>
              <w:jc w:val="both"/>
            </w:pPr>
            <w:r>
              <w:t>н</w:t>
            </w:r>
            <w:r>
              <w:t>ет</w:t>
            </w:r>
          </w:p>
        </w:tc>
      </w:tr>
      <w:tr w:rsidR="00D2415C" w14:paraId="2B6F1BFA" w14:textId="77777777" w:rsidTr="00743C16">
        <w:tc>
          <w:tcPr>
            <w:tcW w:w="3549" w:type="dxa"/>
          </w:tcPr>
          <w:p w14:paraId="6578ABD3" w14:textId="1F54A9DA" w:rsidR="00D2415C" w:rsidRDefault="00D2415C" w:rsidP="00601D60">
            <w:pPr>
              <w:pStyle w:val="a3"/>
              <w:ind w:left="0"/>
              <w:jc w:val="both"/>
            </w:pPr>
            <w:r>
              <w:t>2.2.3</w:t>
            </w:r>
          </w:p>
        </w:tc>
        <w:tc>
          <w:tcPr>
            <w:tcW w:w="3550" w:type="dxa"/>
          </w:tcPr>
          <w:p w14:paraId="6164B636" w14:textId="0054836E" w:rsidR="00D2415C" w:rsidRDefault="00D2415C" w:rsidP="00601D60">
            <w:pPr>
              <w:pStyle w:val="a3"/>
              <w:ind w:left="0"/>
              <w:jc w:val="both"/>
            </w:pPr>
            <w:r>
              <w:t>Мастерская</w:t>
            </w:r>
          </w:p>
        </w:tc>
        <w:tc>
          <w:tcPr>
            <w:tcW w:w="3550" w:type="dxa"/>
          </w:tcPr>
          <w:p w14:paraId="6FAF196B" w14:textId="04BDDF11" w:rsidR="00D2415C" w:rsidRDefault="00D2415C" w:rsidP="00601D60">
            <w:pPr>
              <w:pStyle w:val="a3"/>
              <w:ind w:left="0"/>
              <w:jc w:val="both"/>
            </w:pPr>
            <w:r>
              <w:t>нет</w:t>
            </w:r>
          </w:p>
        </w:tc>
      </w:tr>
      <w:tr w:rsidR="00D2415C" w14:paraId="0E335846" w14:textId="77777777" w:rsidTr="00743C16">
        <w:tc>
          <w:tcPr>
            <w:tcW w:w="3549" w:type="dxa"/>
          </w:tcPr>
          <w:p w14:paraId="28BA4315" w14:textId="425087D1" w:rsidR="00D2415C" w:rsidRDefault="00D2415C" w:rsidP="00601D60">
            <w:pPr>
              <w:pStyle w:val="a3"/>
              <w:ind w:left="0"/>
              <w:jc w:val="both"/>
            </w:pPr>
            <w:r>
              <w:t>2.2.4</w:t>
            </w:r>
          </w:p>
        </w:tc>
        <w:tc>
          <w:tcPr>
            <w:tcW w:w="3550" w:type="dxa"/>
          </w:tcPr>
          <w:p w14:paraId="0CAC4696" w14:textId="0BFE8DB1" w:rsidR="00D2415C" w:rsidRDefault="00D2415C" w:rsidP="00601D60">
            <w:pPr>
              <w:pStyle w:val="a3"/>
              <w:ind w:left="0"/>
              <w:jc w:val="both"/>
            </w:pPr>
            <w:r>
              <w:t>Танцевальный класс</w:t>
            </w:r>
          </w:p>
        </w:tc>
        <w:tc>
          <w:tcPr>
            <w:tcW w:w="3550" w:type="dxa"/>
          </w:tcPr>
          <w:p w14:paraId="481CA6AF" w14:textId="731D3379" w:rsidR="00D2415C" w:rsidRDefault="00D2415C" w:rsidP="00601D60">
            <w:pPr>
              <w:pStyle w:val="a3"/>
              <w:ind w:left="0"/>
              <w:jc w:val="both"/>
            </w:pPr>
            <w:r>
              <w:t>нет</w:t>
            </w:r>
          </w:p>
        </w:tc>
      </w:tr>
      <w:tr w:rsidR="00D2415C" w14:paraId="3704E260" w14:textId="77777777" w:rsidTr="00743C16">
        <w:tc>
          <w:tcPr>
            <w:tcW w:w="3549" w:type="dxa"/>
          </w:tcPr>
          <w:p w14:paraId="0E11D939" w14:textId="6FBE5F2D" w:rsidR="00D2415C" w:rsidRDefault="00D2415C" w:rsidP="00601D60">
            <w:pPr>
              <w:pStyle w:val="a3"/>
              <w:ind w:left="0"/>
              <w:jc w:val="both"/>
            </w:pPr>
            <w:r>
              <w:t>2.2.5</w:t>
            </w:r>
          </w:p>
        </w:tc>
        <w:tc>
          <w:tcPr>
            <w:tcW w:w="3550" w:type="dxa"/>
          </w:tcPr>
          <w:p w14:paraId="5DC719A0" w14:textId="562C7BC0" w:rsidR="00D2415C" w:rsidRDefault="00D2415C" w:rsidP="00601D60">
            <w:pPr>
              <w:pStyle w:val="a3"/>
              <w:ind w:left="0"/>
              <w:jc w:val="both"/>
            </w:pPr>
            <w:r>
              <w:t>Спортивный зал</w:t>
            </w:r>
          </w:p>
        </w:tc>
        <w:tc>
          <w:tcPr>
            <w:tcW w:w="3550" w:type="dxa"/>
          </w:tcPr>
          <w:p w14:paraId="3A2EF8A0" w14:textId="0ABA7DFA" w:rsidR="00D2415C" w:rsidRDefault="00D2415C" w:rsidP="00601D60">
            <w:pPr>
              <w:pStyle w:val="a3"/>
              <w:ind w:left="0"/>
              <w:jc w:val="both"/>
            </w:pPr>
            <w:r>
              <w:t>нет</w:t>
            </w:r>
          </w:p>
        </w:tc>
      </w:tr>
      <w:tr w:rsidR="00D2415C" w14:paraId="64D24B82" w14:textId="77777777" w:rsidTr="00743C16">
        <w:tc>
          <w:tcPr>
            <w:tcW w:w="3549" w:type="dxa"/>
          </w:tcPr>
          <w:p w14:paraId="583DA51E" w14:textId="297CF13A" w:rsidR="00D2415C" w:rsidRDefault="00D2415C" w:rsidP="00601D60">
            <w:pPr>
              <w:pStyle w:val="a3"/>
              <w:ind w:left="0"/>
              <w:jc w:val="both"/>
            </w:pPr>
            <w:r>
              <w:t>2.2.6</w:t>
            </w:r>
          </w:p>
        </w:tc>
        <w:tc>
          <w:tcPr>
            <w:tcW w:w="3550" w:type="dxa"/>
          </w:tcPr>
          <w:p w14:paraId="4FF458A6" w14:textId="3EF6E88B" w:rsidR="00D2415C" w:rsidRDefault="00D2415C" w:rsidP="00601D60">
            <w:pPr>
              <w:pStyle w:val="a3"/>
              <w:ind w:left="0"/>
              <w:jc w:val="both"/>
            </w:pPr>
            <w:r>
              <w:t>Бассейн</w:t>
            </w:r>
          </w:p>
        </w:tc>
        <w:tc>
          <w:tcPr>
            <w:tcW w:w="3550" w:type="dxa"/>
          </w:tcPr>
          <w:p w14:paraId="6BF9AF98" w14:textId="53271767" w:rsidR="00D2415C" w:rsidRDefault="00D2415C" w:rsidP="00601D60">
            <w:pPr>
              <w:pStyle w:val="a3"/>
              <w:ind w:left="0"/>
              <w:jc w:val="both"/>
            </w:pPr>
            <w:r>
              <w:t>нет</w:t>
            </w:r>
          </w:p>
        </w:tc>
      </w:tr>
      <w:tr w:rsidR="00D2415C" w14:paraId="3F2B2F4E" w14:textId="77777777" w:rsidTr="00743C16">
        <w:tc>
          <w:tcPr>
            <w:tcW w:w="3549" w:type="dxa"/>
          </w:tcPr>
          <w:p w14:paraId="0EEFEA2F" w14:textId="59F01F40" w:rsidR="00D2415C" w:rsidRDefault="00D2415C" w:rsidP="00601D60">
            <w:pPr>
              <w:pStyle w:val="a3"/>
              <w:ind w:left="0"/>
              <w:jc w:val="both"/>
            </w:pPr>
            <w:r>
              <w:t>2.3</w:t>
            </w:r>
          </w:p>
        </w:tc>
        <w:tc>
          <w:tcPr>
            <w:tcW w:w="3550" w:type="dxa"/>
          </w:tcPr>
          <w:p w14:paraId="24F7CC64" w14:textId="7BE661A5" w:rsidR="00D2415C" w:rsidRDefault="00ED3A98" w:rsidP="00601D60">
            <w:pPr>
              <w:pStyle w:val="a3"/>
              <w:ind w:left="0"/>
              <w:jc w:val="both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3550" w:type="dxa"/>
          </w:tcPr>
          <w:p w14:paraId="5168DE76" w14:textId="3D19EF5B" w:rsidR="00D2415C" w:rsidRDefault="00ED3A98" w:rsidP="00601D60">
            <w:pPr>
              <w:pStyle w:val="a3"/>
              <w:ind w:left="0"/>
              <w:jc w:val="both"/>
            </w:pPr>
            <w:r>
              <w:t>нет</w:t>
            </w:r>
          </w:p>
        </w:tc>
      </w:tr>
      <w:tr w:rsidR="00D2415C" w14:paraId="1285FBF5" w14:textId="77777777" w:rsidTr="00743C16">
        <w:tc>
          <w:tcPr>
            <w:tcW w:w="3549" w:type="dxa"/>
          </w:tcPr>
          <w:p w14:paraId="7089DE4A" w14:textId="34748EF3" w:rsidR="00D2415C" w:rsidRDefault="00ED3A98" w:rsidP="00601D60">
            <w:pPr>
              <w:pStyle w:val="a3"/>
              <w:ind w:left="0"/>
              <w:jc w:val="both"/>
            </w:pPr>
            <w:r>
              <w:t>2.3.1</w:t>
            </w:r>
          </w:p>
        </w:tc>
        <w:tc>
          <w:tcPr>
            <w:tcW w:w="3550" w:type="dxa"/>
          </w:tcPr>
          <w:p w14:paraId="74219FB6" w14:textId="350CAD93" w:rsidR="00D2415C" w:rsidRDefault="00ED3A98" w:rsidP="00601D60">
            <w:pPr>
              <w:pStyle w:val="a3"/>
              <w:ind w:left="0"/>
              <w:jc w:val="both"/>
            </w:pPr>
            <w:r>
              <w:t>Актовый зал</w:t>
            </w:r>
          </w:p>
        </w:tc>
        <w:tc>
          <w:tcPr>
            <w:tcW w:w="3550" w:type="dxa"/>
          </w:tcPr>
          <w:p w14:paraId="48F8F96F" w14:textId="4E32B391" w:rsidR="00D2415C" w:rsidRDefault="00ED3A98" w:rsidP="00601D60">
            <w:pPr>
              <w:pStyle w:val="a3"/>
              <w:ind w:left="0"/>
              <w:jc w:val="both"/>
            </w:pPr>
            <w:r>
              <w:t>н</w:t>
            </w:r>
            <w:r>
              <w:t>ет</w:t>
            </w:r>
          </w:p>
        </w:tc>
      </w:tr>
      <w:tr w:rsidR="00ED3A98" w14:paraId="33C87D9C" w14:textId="77777777" w:rsidTr="00743C16">
        <w:tc>
          <w:tcPr>
            <w:tcW w:w="3549" w:type="dxa"/>
          </w:tcPr>
          <w:p w14:paraId="649154C9" w14:textId="76C2CA38" w:rsidR="00ED3A98" w:rsidRDefault="00ED3A98" w:rsidP="00601D60">
            <w:pPr>
              <w:pStyle w:val="a3"/>
              <w:ind w:left="0"/>
              <w:jc w:val="both"/>
            </w:pPr>
            <w:r>
              <w:t>2.3.2</w:t>
            </w:r>
          </w:p>
        </w:tc>
        <w:tc>
          <w:tcPr>
            <w:tcW w:w="3550" w:type="dxa"/>
          </w:tcPr>
          <w:p w14:paraId="366E9FED" w14:textId="422C738E" w:rsidR="00ED3A98" w:rsidRDefault="00ED3A98" w:rsidP="00601D60">
            <w:pPr>
              <w:pStyle w:val="a3"/>
              <w:ind w:left="0"/>
              <w:jc w:val="both"/>
            </w:pPr>
            <w:r>
              <w:t>Концертный зал</w:t>
            </w:r>
          </w:p>
        </w:tc>
        <w:tc>
          <w:tcPr>
            <w:tcW w:w="3550" w:type="dxa"/>
          </w:tcPr>
          <w:p w14:paraId="4CFA2774" w14:textId="1F40F8B0" w:rsidR="00ED3A98" w:rsidRDefault="00ED3A98" w:rsidP="00601D60">
            <w:pPr>
              <w:pStyle w:val="a3"/>
              <w:ind w:left="0"/>
              <w:jc w:val="both"/>
            </w:pPr>
            <w:r>
              <w:t>н</w:t>
            </w:r>
            <w:r>
              <w:t>ет</w:t>
            </w:r>
          </w:p>
        </w:tc>
      </w:tr>
      <w:tr w:rsidR="00ED3A98" w14:paraId="7177F5B0" w14:textId="77777777" w:rsidTr="00743C16">
        <w:tc>
          <w:tcPr>
            <w:tcW w:w="3549" w:type="dxa"/>
          </w:tcPr>
          <w:p w14:paraId="5E4133CD" w14:textId="3F49A0AA" w:rsidR="00ED3A98" w:rsidRDefault="00ED3A98" w:rsidP="00601D60">
            <w:pPr>
              <w:pStyle w:val="a3"/>
              <w:ind w:left="0"/>
              <w:jc w:val="both"/>
            </w:pPr>
            <w:r>
              <w:t>2.3.3</w:t>
            </w:r>
          </w:p>
        </w:tc>
        <w:tc>
          <w:tcPr>
            <w:tcW w:w="3550" w:type="dxa"/>
          </w:tcPr>
          <w:p w14:paraId="066D1E1C" w14:textId="44F6293D" w:rsidR="00ED3A98" w:rsidRDefault="00ED3A98" w:rsidP="00601D60">
            <w:pPr>
              <w:pStyle w:val="a3"/>
              <w:ind w:left="0"/>
              <w:jc w:val="both"/>
            </w:pPr>
            <w:r>
              <w:t>Игровое помещение</w:t>
            </w:r>
          </w:p>
        </w:tc>
        <w:tc>
          <w:tcPr>
            <w:tcW w:w="3550" w:type="dxa"/>
          </w:tcPr>
          <w:p w14:paraId="5F16DD8A" w14:textId="0B3DEC8D" w:rsidR="00ED3A98" w:rsidRDefault="00ED3A98" w:rsidP="00ED3A98">
            <w:pPr>
              <w:jc w:val="both"/>
            </w:pPr>
            <w:r>
              <w:t>не</w:t>
            </w:r>
            <w:r>
              <w:t>т</w:t>
            </w:r>
          </w:p>
          <w:p w14:paraId="2328DB76" w14:textId="77777777" w:rsidR="00ED3A98" w:rsidRDefault="00ED3A98" w:rsidP="00601D60">
            <w:pPr>
              <w:pStyle w:val="a3"/>
              <w:ind w:left="0"/>
              <w:jc w:val="both"/>
            </w:pPr>
          </w:p>
        </w:tc>
      </w:tr>
    </w:tbl>
    <w:p w14:paraId="540A009E" w14:textId="77777777" w:rsidR="00743C16" w:rsidRDefault="00743C16" w:rsidP="00601D60">
      <w:pPr>
        <w:pStyle w:val="a3"/>
        <w:spacing w:after="0"/>
        <w:ind w:left="495"/>
        <w:jc w:val="both"/>
      </w:pPr>
    </w:p>
    <w:p w14:paraId="69F4DF5F" w14:textId="2AEDD36B" w:rsidR="0099593B" w:rsidRDefault="0099593B" w:rsidP="006C0B77">
      <w:pPr>
        <w:spacing w:after="0"/>
        <w:ind w:firstLine="709"/>
        <w:jc w:val="both"/>
      </w:pPr>
    </w:p>
    <w:p w14:paraId="00D467FF" w14:textId="071CB47F" w:rsidR="006069F8" w:rsidRDefault="006069F8" w:rsidP="006C0B77">
      <w:pPr>
        <w:spacing w:after="0"/>
        <w:ind w:firstLine="709"/>
        <w:jc w:val="both"/>
      </w:pPr>
      <w:r>
        <w:t>Директор МБУДО СШ «</w:t>
      </w:r>
      <w:proofErr w:type="gramStart"/>
      <w:r>
        <w:t xml:space="preserve">Гармония»   </w:t>
      </w:r>
      <w:proofErr w:type="gramEnd"/>
      <w:r>
        <w:t xml:space="preserve">                                         В.В. Апухтина</w:t>
      </w:r>
    </w:p>
    <w:sectPr w:rsidR="006069F8" w:rsidSect="00155A83">
      <w:pgSz w:w="11906" w:h="16838" w:code="9"/>
      <w:pgMar w:top="851" w:right="56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1288"/>
    <w:multiLevelType w:val="hybridMultilevel"/>
    <w:tmpl w:val="EB20D3AC"/>
    <w:lvl w:ilvl="0" w:tplc="4E3259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A13E5"/>
    <w:multiLevelType w:val="multilevel"/>
    <w:tmpl w:val="DAEE83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87406863">
    <w:abstractNumId w:val="0"/>
  </w:num>
  <w:num w:numId="2" w16cid:durableId="158626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03"/>
    <w:rsid w:val="0000483B"/>
    <w:rsid w:val="00034C79"/>
    <w:rsid w:val="00042588"/>
    <w:rsid w:val="0005690C"/>
    <w:rsid w:val="00070EC6"/>
    <w:rsid w:val="00096840"/>
    <w:rsid w:val="000E637E"/>
    <w:rsid w:val="00110931"/>
    <w:rsid w:val="001365D4"/>
    <w:rsid w:val="00155A83"/>
    <w:rsid w:val="001918E9"/>
    <w:rsid w:val="00196195"/>
    <w:rsid w:val="00197815"/>
    <w:rsid w:val="001B1FFA"/>
    <w:rsid w:val="002022B6"/>
    <w:rsid w:val="00225219"/>
    <w:rsid w:val="00244EE1"/>
    <w:rsid w:val="0026741A"/>
    <w:rsid w:val="00274CCB"/>
    <w:rsid w:val="0028006F"/>
    <w:rsid w:val="002B0325"/>
    <w:rsid w:val="002B396D"/>
    <w:rsid w:val="002F5CDF"/>
    <w:rsid w:val="00304682"/>
    <w:rsid w:val="003B5551"/>
    <w:rsid w:val="003D6183"/>
    <w:rsid w:val="0041483B"/>
    <w:rsid w:val="004320E5"/>
    <w:rsid w:val="00440877"/>
    <w:rsid w:val="004429B5"/>
    <w:rsid w:val="00446557"/>
    <w:rsid w:val="004576EB"/>
    <w:rsid w:val="00487357"/>
    <w:rsid w:val="0051349A"/>
    <w:rsid w:val="00525386"/>
    <w:rsid w:val="0054503A"/>
    <w:rsid w:val="00562D46"/>
    <w:rsid w:val="005A152D"/>
    <w:rsid w:val="005D5411"/>
    <w:rsid w:val="00601D60"/>
    <w:rsid w:val="006069F8"/>
    <w:rsid w:val="00610724"/>
    <w:rsid w:val="00621986"/>
    <w:rsid w:val="00633DE6"/>
    <w:rsid w:val="00636F9B"/>
    <w:rsid w:val="00694C66"/>
    <w:rsid w:val="006C0B77"/>
    <w:rsid w:val="007037A7"/>
    <w:rsid w:val="00743C16"/>
    <w:rsid w:val="007C1A83"/>
    <w:rsid w:val="007D26AC"/>
    <w:rsid w:val="008242FF"/>
    <w:rsid w:val="00850236"/>
    <w:rsid w:val="00862A85"/>
    <w:rsid w:val="00870751"/>
    <w:rsid w:val="008713F2"/>
    <w:rsid w:val="00881936"/>
    <w:rsid w:val="00922C48"/>
    <w:rsid w:val="00945EF8"/>
    <w:rsid w:val="00963653"/>
    <w:rsid w:val="009812C9"/>
    <w:rsid w:val="0099593B"/>
    <w:rsid w:val="009D1981"/>
    <w:rsid w:val="00A30884"/>
    <w:rsid w:val="00A363C1"/>
    <w:rsid w:val="00A41AFB"/>
    <w:rsid w:val="00A56AA7"/>
    <w:rsid w:val="00A62A84"/>
    <w:rsid w:val="00AD204A"/>
    <w:rsid w:val="00AE001C"/>
    <w:rsid w:val="00B15A0F"/>
    <w:rsid w:val="00B36C34"/>
    <w:rsid w:val="00B50203"/>
    <w:rsid w:val="00B915B7"/>
    <w:rsid w:val="00BC162F"/>
    <w:rsid w:val="00BD4460"/>
    <w:rsid w:val="00BE58E4"/>
    <w:rsid w:val="00BF3552"/>
    <w:rsid w:val="00C03A5D"/>
    <w:rsid w:val="00C269FB"/>
    <w:rsid w:val="00C279B8"/>
    <w:rsid w:val="00C9326F"/>
    <w:rsid w:val="00D0361E"/>
    <w:rsid w:val="00D22C23"/>
    <w:rsid w:val="00D2415C"/>
    <w:rsid w:val="00E2246A"/>
    <w:rsid w:val="00E31C1A"/>
    <w:rsid w:val="00E444CF"/>
    <w:rsid w:val="00E61BAF"/>
    <w:rsid w:val="00EA4071"/>
    <w:rsid w:val="00EA59DF"/>
    <w:rsid w:val="00ED3A98"/>
    <w:rsid w:val="00EE1214"/>
    <w:rsid w:val="00EE4070"/>
    <w:rsid w:val="00F076CE"/>
    <w:rsid w:val="00F12C76"/>
    <w:rsid w:val="00F52407"/>
    <w:rsid w:val="00F52963"/>
    <w:rsid w:val="00FC711E"/>
    <w:rsid w:val="00FD4183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76E0"/>
  <w15:chartTrackingRefBased/>
  <w15:docId w15:val="{93133521-6934-4999-81DD-057E3F54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468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04682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96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mailto:garmonia010199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805-4C5E-987E-637D255791D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101-420D-923A-E6BBCCC6734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Художественная гимнастика</c:v>
                </c:pt>
                <c:pt idx="1">
                  <c:v>Эстетическая гимнастика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78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01-420D-923A-E6BBCCC6734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 от общей численности обучающихся соответственно этапу обучения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7F6-4FA2-BAAC-C592379650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7F6-4FA2-BAAC-C592379650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7F6-4FA2-BAAC-C592379650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7F6-4FA2-BAAC-C5923796504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НП</c:v>
                </c:pt>
                <c:pt idx="1">
                  <c:v>УТГ</c:v>
                </c:pt>
                <c:pt idx="2">
                  <c:v>ССМ</c:v>
                </c:pt>
                <c:pt idx="3">
                  <c:v>ВСМ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0.27</c:v>
                </c:pt>
                <c:pt idx="1">
                  <c:v>0.59</c:v>
                </c:pt>
                <c:pt idx="2">
                  <c:v>0.12</c:v>
                </c:pt>
                <c:pt idx="3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15-4D1A-9AF3-214035849CF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Информация о спортивных</a:t>
            </a:r>
            <a:r>
              <a:rPr lang="ru-RU" baseline="0"/>
              <a:t> разрядах обучающихся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798920968212306E-2"/>
          <c:y val="0.1352777777777778"/>
          <c:w val="0.93590478273549138"/>
          <c:h val="0.681891326084239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МС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74-400C-9EEE-1EC1670802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КМС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74-400C-9EEE-1EC1670802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разряд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74-400C-9EEE-1EC16708029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Другие разряды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474-400C-9EEE-1EC1670802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shape val="box"/>
        <c:axId val="551701744"/>
        <c:axId val="551708960"/>
        <c:axId val="561124608"/>
      </c:bar3DChart>
      <c:catAx>
        <c:axId val="551701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708960"/>
        <c:crosses val="autoZero"/>
        <c:auto val="1"/>
        <c:lblAlgn val="ctr"/>
        <c:lblOffset val="100"/>
        <c:noMultiLvlLbl val="0"/>
      </c:catAx>
      <c:valAx>
        <c:axId val="55170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701744"/>
        <c:crosses val="autoZero"/>
        <c:crossBetween val="between"/>
      </c:valAx>
      <c:serAx>
        <c:axId val="56112460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70896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Информация о спортивных</a:t>
            </a:r>
            <a:r>
              <a:rPr lang="ru-RU" baseline="0"/>
              <a:t> разрядах обучающихся присвоенных в 2023 году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798920968212306E-2"/>
          <c:y val="0.1352777777777778"/>
          <c:w val="0.93590478273549138"/>
          <c:h val="0.681891326084239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МС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1F-4CE7-A57F-2C90DD12E8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КМС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1F-4CE7-A57F-2C90DD12E8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разряд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1F-4CE7-A57F-2C90DD12E89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Другие разряды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1F-4CE7-A57F-2C90DD12E8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shape val="box"/>
        <c:axId val="551701744"/>
        <c:axId val="551708960"/>
        <c:axId val="561124608"/>
      </c:bar3DChart>
      <c:catAx>
        <c:axId val="551701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708960"/>
        <c:crosses val="autoZero"/>
        <c:auto val="1"/>
        <c:lblAlgn val="ctr"/>
        <c:lblOffset val="100"/>
        <c:noMultiLvlLbl val="0"/>
      </c:catAx>
      <c:valAx>
        <c:axId val="551708960"/>
        <c:scaling>
          <c:orientation val="minMax"/>
          <c:max val="2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701744"/>
        <c:crosses val="autoZero"/>
        <c:crossBetween val="between"/>
        <c:majorUnit val="20"/>
      </c:valAx>
      <c:serAx>
        <c:axId val="56112460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70896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4632</Words>
  <Characters>26404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cp:lastPrinted>2024-05-23T10:18:00Z</cp:lastPrinted>
  <dcterms:created xsi:type="dcterms:W3CDTF">2024-05-20T09:28:00Z</dcterms:created>
  <dcterms:modified xsi:type="dcterms:W3CDTF">2024-06-03T09:51:00Z</dcterms:modified>
</cp:coreProperties>
</file>